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83D39" w14:textId="77777777" w:rsidR="00FA1481" w:rsidRDefault="00664A12" w:rsidP="00E40896">
      <w:pPr>
        <w:jc w:val="center"/>
        <w:rPr>
          <w:sz w:val="36"/>
          <w:szCs w:val="36"/>
        </w:rPr>
      </w:pPr>
      <w:r>
        <w:rPr>
          <w:noProof/>
          <w:sz w:val="36"/>
          <w:szCs w:val="36"/>
        </w:rPr>
        <w:drawing>
          <wp:inline distT="0" distB="0" distL="0" distR="0" wp14:anchorId="6720CD11" wp14:editId="7067F797">
            <wp:extent cx="3200400" cy="609600"/>
            <wp:effectExtent l="0" t="0" r="0" b="0"/>
            <wp:docPr id="1" name="Picture 1" descr="agu_pubart-white_reduc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u_pubart-white_reduc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0400" cy="609600"/>
                    </a:xfrm>
                    <a:prstGeom prst="rect">
                      <a:avLst/>
                    </a:prstGeom>
                    <a:noFill/>
                    <a:ln>
                      <a:noFill/>
                    </a:ln>
                  </pic:spPr>
                </pic:pic>
              </a:graphicData>
            </a:graphic>
          </wp:inline>
        </w:drawing>
      </w:r>
    </w:p>
    <w:p w14:paraId="7EE184DA" w14:textId="767D8CC6" w:rsidR="00CE6EAA" w:rsidRPr="00BF1BF9" w:rsidRDefault="00166A41" w:rsidP="00FF3503">
      <w:pPr>
        <w:spacing w:before="100" w:beforeAutospacing="1" w:after="100" w:afterAutospacing="1"/>
        <w:jc w:val="center"/>
        <w:rPr>
          <w:rFonts w:ascii="Myriad Pro" w:hAnsi="Myriad Pro"/>
          <w:i/>
          <w:sz w:val="22"/>
          <w:szCs w:val="22"/>
        </w:rPr>
      </w:pPr>
      <w:r>
        <w:rPr>
          <w:rFonts w:ascii="Myriad Pro" w:hAnsi="Myriad Pro"/>
          <w:i/>
          <w:sz w:val="22"/>
          <w:szCs w:val="22"/>
        </w:rPr>
        <w:t>Tectonics</w:t>
      </w:r>
    </w:p>
    <w:p w14:paraId="2CB29489" w14:textId="77777777" w:rsidR="00FF3503" w:rsidRPr="00CE6EAA" w:rsidRDefault="00FF3503" w:rsidP="00FF3503">
      <w:pPr>
        <w:spacing w:before="100" w:beforeAutospacing="1" w:after="100" w:afterAutospacing="1"/>
        <w:jc w:val="center"/>
        <w:rPr>
          <w:rFonts w:ascii="Myriad Pro" w:hAnsi="Myriad Pro"/>
          <w:sz w:val="22"/>
          <w:szCs w:val="22"/>
        </w:rPr>
      </w:pPr>
      <w:r w:rsidRPr="00CE6EAA">
        <w:rPr>
          <w:rFonts w:ascii="Myriad Pro" w:hAnsi="Myriad Pro"/>
          <w:sz w:val="22"/>
          <w:szCs w:val="22"/>
        </w:rPr>
        <w:t>Supporting Information for</w:t>
      </w:r>
    </w:p>
    <w:p w14:paraId="45915A4A" w14:textId="342C20DB" w:rsidR="00FC43B7" w:rsidRDefault="00FC43B7" w:rsidP="00B058E9">
      <w:pPr>
        <w:spacing w:before="100" w:beforeAutospacing="1" w:after="100" w:afterAutospacing="1"/>
        <w:jc w:val="center"/>
        <w:rPr>
          <w:rFonts w:ascii="Myriad Pro" w:hAnsi="Myriad Pro"/>
          <w:b/>
          <w:bCs/>
          <w:sz w:val="22"/>
          <w:szCs w:val="22"/>
        </w:rPr>
      </w:pPr>
      <w:r w:rsidRPr="00FC43B7">
        <w:rPr>
          <w:rFonts w:ascii="Myriad Pro" w:hAnsi="Myriad Pro"/>
          <w:b/>
          <w:bCs/>
          <w:sz w:val="22"/>
          <w:szCs w:val="22"/>
        </w:rPr>
        <w:t xml:space="preserve">Relating quartz crystallographic </w:t>
      </w:r>
      <w:r w:rsidR="00DA3A96">
        <w:rPr>
          <w:rFonts w:ascii="Myriad Pro" w:hAnsi="Myriad Pro"/>
          <w:b/>
          <w:bCs/>
          <w:sz w:val="22"/>
          <w:szCs w:val="22"/>
        </w:rPr>
        <w:t xml:space="preserve">preferred orientation </w:t>
      </w:r>
      <w:r w:rsidRPr="00FC43B7">
        <w:rPr>
          <w:rFonts w:ascii="Myriad Pro" w:hAnsi="Myriad Pro"/>
          <w:b/>
          <w:bCs/>
          <w:sz w:val="22"/>
          <w:szCs w:val="22"/>
        </w:rPr>
        <w:t>intensity to finite strain magnitude in the Northern Snake Range metamorphic core complex, Nevada: a new tool for characterizing strain patterns in ductilely sheared rocks</w:t>
      </w:r>
    </w:p>
    <w:p w14:paraId="65871BB4" w14:textId="2DBBD83E" w:rsidR="00B058E9" w:rsidRPr="00B058E9" w:rsidRDefault="00B058E9" w:rsidP="00B058E9">
      <w:pPr>
        <w:spacing w:before="100" w:beforeAutospacing="1" w:after="100" w:afterAutospacing="1"/>
        <w:jc w:val="center"/>
        <w:rPr>
          <w:rFonts w:ascii="Myriad Pro" w:hAnsi="Myriad Pro"/>
          <w:bCs/>
          <w:sz w:val="22"/>
          <w:szCs w:val="22"/>
        </w:rPr>
      </w:pPr>
      <w:r w:rsidRPr="00B058E9">
        <w:rPr>
          <w:rFonts w:ascii="Myriad Pro" w:hAnsi="Myriad Pro"/>
          <w:bCs/>
          <w:sz w:val="22"/>
          <w:szCs w:val="22"/>
          <w:vertAlign w:val="superscript"/>
        </w:rPr>
        <w:t>1</w:t>
      </w:r>
      <w:r w:rsidR="00344A50">
        <w:rPr>
          <w:rFonts w:ascii="Myriad Pro" w:hAnsi="Myriad Pro"/>
          <w:bCs/>
          <w:sz w:val="22"/>
          <w:szCs w:val="22"/>
          <w:vertAlign w:val="superscript"/>
        </w:rPr>
        <w:t>,2</w:t>
      </w:r>
      <w:r w:rsidRPr="00B058E9">
        <w:rPr>
          <w:rFonts w:ascii="Myriad Pro" w:hAnsi="Myriad Pro"/>
          <w:bCs/>
          <w:sz w:val="22"/>
          <w:szCs w:val="22"/>
        </w:rPr>
        <w:t xml:space="preserve">Nolan R. Blackford, </w:t>
      </w:r>
      <w:r w:rsidRPr="00B058E9">
        <w:rPr>
          <w:rFonts w:ascii="Myriad Pro" w:hAnsi="Myriad Pro"/>
          <w:bCs/>
          <w:sz w:val="22"/>
          <w:szCs w:val="22"/>
          <w:vertAlign w:val="superscript"/>
        </w:rPr>
        <w:t>1</w:t>
      </w:r>
      <w:r w:rsidRPr="00B058E9">
        <w:rPr>
          <w:rFonts w:ascii="Myriad Pro" w:hAnsi="Myriad Pro"/>
          <w:bCs/>
          <w:sz w:val="22"/>
          <w:szCs w:val="22"/>
        </w:rPr>
        <w:t xml:space="preserve">Sean P. Long, </w:t>
      </w:r>
      <w:r w:rsidR="00344A50">
        <w:rPr>
          <w:rFonts w:ascii="Myriad Pro" w:hAnsi="Myriad Pro"/>
          <w:bCs/>
          <w:sz w:val="22"/>
          <w:szCs w:val="22"/>
          <w:vertAlign w:val="superscript"/>
        </w:rPr>
        <w:t>3</w:t>
      </w:r>
      <w:r w:rsidRPr="00B058E9">
        <w:rPr>
          <w:rFonts w:ascii="Myriad Pro" w:hAnsi="Myriad Pro"/>
          <w:bCs/>
          <w:sz w:val="22"/>
          <w:szCs w:val="22"/>
        </w:rPr>
        <w:t>Jeffrey Lee,</w:t>
      </w:r>
      <w:r w:rsidR="00001D4F">
        <w:rPr>
          <w:rFonts w:ascii="Myriad Pro" w:hAnsi="Myriad Pro"/>
          <w:bCs/>
          <w:sz w:val="22"/>
          <w:szCs w:val="22"/>
        </w:rPr>
        <w:t xml:space="preserve"> </w:t>
      </w:r>
      <w:r w:rsidR="00344A50">
        <w:rPr>
          <w:rFonts w:ascii="Myriad Pro" w:hAnsi="Myriad Pro"/>
          <w:bCs/>
          <w:sz w:val="22"/>
          <w:szCs w:val="22"/>
          <w:vertAlign w:val="superscript"/>
        </w:rPr>
        <w:t>4</w:t>
      </w:r>
      <w:r w:rsidR="00001D4F">
        <w:rPr>
          <w:rFonts w:ascii="Myriad Pro" w:hAnsi="Myriad Pro"/>
          <w:bCs/>
          <w:sz w:val="22"/>
          <w:szCs w:val="22"/>
        </w:rPr>
        <w:t>Kyle Larson,</w:t>
      </w:r>
      <w:r w:rsidRPr="00B058E9">
        <w:rPr>
          <w:rFonts w:ascii="Myriad Pro" w:hAnsi="Myriad Pro"/>
          <w:bCs/>
          <w:sz w:val="22"/>
          <w:szCs w:val="22"/>
        </w:rPr>
        <w:t xml:space="preserve"> </w:t>
      </w:r>
      <w:r w:rsidR="00344A50">
        <w:rPr>
          <w:rFonts w:ascii="Myriad Pro" w:hAnsi="Myriad Pro"/>
          <w:bCs/>
          <w:sz w:val="22"/>
          <w:szCs w:val="22"/>
          <w:vertAlign w:val="superscript"/>
        </w:rPr>
        <w:t>5</w:t>
      </w:r>
      <w:r w:rsidR="00E77AB0" w:rsidRPr="00E77AB0">
        <w:rPr>
          <w:rFonts w:ascii="Myriad Pro" w:hAnsi="Myriad Pro"/>
          <w:bCs/>
          <w:sz w:val="22"/>
          <w:szCs w:val="22"/>
        </w:rPr>
        <w:t>Gareth Seward</w:t>
      </w:r>
      <w:r w:rsidR="00E77AB0">
        <w:rPr>
          <w:rFonts w:ascii="Myriad Pro" w:hAnsi="Myriad Pro"/>
          <w:bCs/>
          <w:sz w:val="22"/>
          <w:szCs w:val="22"/>
        </w:rPr>
        <w:t>,</w:t>
      </w:r>
      <w:r w:rsidR="00E77AB0" w:rsidRPr="00E77AB0">
        <w:rPr>
          <w:rFonts w:ascii="Myriad Pro" w:hAnsi="Myriad Pro"/>
          <w:bCs/>
          <w:sz w:val="22"/>
          <w:szCs w:val="22"/>
        </w:rPr>
        <w:t xml:space="preserve"> </w:t>
      </w:r>
      <w:r w:rsidRPr="00B058E9">
        <w:rPr>
          <w:rFonts w:ascii="Myriad Pro" w:hAnsi="Myriad Pro"/>
          <w:bCs/>
          <w:sz w:val="22"/>
          <w:szCs w:val="22"/>
          <w:vertAlign w:val="superscript"/>
        </w:rPr>
        <w:t>1</w:t>
      </w:r>
      <w:r w:rsidRPr="00B058E9">
        <w:rPr>
          <w:rFonts w:ascii="Myriad Pro" w:hAnsi="Myriad Pro"/>
          <w:bCs/>
          <w:sz w:val="22"/>
          <w:szCs w:val="22"/>
        </w:rPr>
        <w:t>Julia L. Stevens</w:t>
      </w:r>
      <w:r w:rsidR="00001D4F">
        <w:rPr>
          <w:rFonts w:ascii="Myriad Pro" w:hAnsi="Myriad Pro"/>
          <w:bCs/>
          <w:sz w:val="22"/>
          <w:szCs w:val="22"/>
        </w:rPr>
        <w:t xml:space="preserve">, and </w:t>
      </w:r>
      <w:r w:rsidR="00001D4F">
        <w:rPr>
          <w:rFonts w:ascii="Myriad Pro" w:hAnsi="Myriad Pro"/>
          <w:bCs/>
          <w:sz w:val="22"/>
          <w:szCs w:val="22"/>
          <w:vertAlign w:val="superscript"/>
        </w:rPr>
        <w:t>1</w:t>
      </w:r>
      <w:r w:rsidR="00001D4F">
        <w:rPr>
          <w:rFonts w:ascii="Myriad Pro" w:hAnsi="Myriad Pro"/>
          <w:bCs/>
          <w:sz w:val="22"/>
          <w:szCs w:val="22"/>
        </w:rPr>
        <w:t>Hadeel Al Harthi</w:t>
      </w:r>
    </w:p>
    <w:p w14:paraId="782C6B70" w14:textId="77777777" w:rsidR="00166A41" w:rsidRPr="00166A41" w:rsidRDefault="00166A41" w:rsidP="00166A41">
      <w:pPr>
        <w:spacing w:before="100" w:beforeAutospacing="1" w:after="100" w:afterAutospacing="1"/>
        <w:jc w:val="center"/>
        <w:rPr>
          <w:rFonts w:ascii="Myriad Pro" w:hAnsi="Myriad Pro"/>
          <w:bCs/>
          <w:i/>
          <w:sz w:val="22"/>
          <w:szCs w:val="22"/>
        </w:rPr>
      </w:pPr>
      <w:r w:rsidRPr="00166A41">
        <w:rPr>
          <w:rFonts w:ascii="Myriad Pro" w:hAnsi="Myriad Pro"/>
          <w:bCs/>
          <w:sz w:val="22"/>
          <w:szCs w:val="22"/>
          <w:vertAlign w:val="superscript"/>
        </w:rPr>
        <w:t>1</w:t>
      </w:r>
      <w:r w:rsidRPr="00166A41">
        <w:rPr>
          <w:rFonts w:ascii="Myriad Pro" w:hAnsi="Myriad Pro"/>
          <w:bCs/>
          <w:i/>
          <w:sz w:val="22"/>
          <w:szCs w:val="22"/>
        </w:rPr>
        <w:t>School of the Environment, Washington State University, Pullman, WA 99164, USA</w:t>
      </w:r>
      <w:r w:rsidRPr="00166A41">
        <w:rPr>
          <w:rFonts w:ascii="Myriad Pro" w:hAnsi="Myriad Pro"/>
          <w:bCs/>
          <w:i/>
          <w:sz w:val="22"/>
          <w:szCs w:val="22"/>
        </w:rPr>
        <w:tab/>
      </w:r>
    </w:p>
    <w:p w14:paraId="108B7D3F" w14:textId="71CF41C6" w:rsidR="00344A50" w:rsidRPr="00344A50" w:rsidRDefault="00344A50" w:rsidP="00344A50">
      <w:pPr>
        <w:spacing w:before="100" w:beforeAutospacing="1" w:after="100" w:afterAutospacing="1"/>
        <w:jc w:val="center"/>
        <w:rPr>
          <w:rFonts w:ascii="Myriad Pro" w:hAnsi="Myriad Pro"/>
          <w:bCs/>
          <w:i/>
          <w:sz w:val="22"/>
          <w:szCs w:val="22"/>
        </w:rPr>
      </w:pPr>
      <w:r w:rsidRPr="00344A50">
        <w:rPr>
          <w:rFonts w:ascii="Myriad Pro" w:hAnsi="Myriad Pro"/>
          <w:bCs/>
          <w:i/>
          <w:sz w:val="22"/>
          <w:szCs w:val="22"/>
          <w:vertAlign w:val="superscript"/>
        </w:rPr>
        <w:t>2</w:t>
      </w:r>
      <w:r w:rsidRPr="00344A50">
        <w:rPr>
          <w:rFonts w:ascii="Myriad Pro" w:hAnsi="Myriad Pro"/>
          <w:bCs/>
          <w:i/>
          <w:sz w:val="22"/>
          <w:szCs w:val="22"/>
        </w:rPr>
        <w:t>Arizona Geological Survey, University of Arizona, Tucson, AZ 85721, USA</w:t>
      </w:r>
    </w:p>
    <w:p w14:paraId="10E40D79" w14:textId="783040D4" w:rsidR="00B058E9" w:rsidRDefault="00344A50" w:rsidP="00B058E9">
      <w:pPr>
        <w:spacing w:before="100" w:beforeAutospacing="1" w:after="100" w:afterAutospacing="1"/>
        <w:jc w:val="center"/>
        <w:rPr>
          <w:rFonts w:ascii="Myriad Pro" w:hAnsi="Myriad Pro"/>
          <w:bCs/>
          <w:i/>
          <w:sz w:val="22"/>
          <w:szCs w:val="22"/>
        </w:rPr>
      </w:pPr>
      <w:r>
        <w:rPr>
          <w:rFonts w:ascii="Myriad Pro" w:hAnsi="Myriad Pro"/>
          <w:bCs/>
          <w:i/>
          <w:sz w:val="22"/>
          <w:szCs w:val="22"/>
          <w:vertAlign w:val="superscript"/>
        </w:rPr>
        <w:t>3</w:t>
      </w:r>
      <w:r w:rsidR="00B058E9" w:rsidRPr="00B058E9">
        <w:rPr>
          <w:rFonts w:ascii="Myriad Pro" w:hAnsi="Myriad Pro"/>
          <w:bCs/>
          <w:i/>
          <w:sz w:val="22"/>
          <w:szCs w:val="22"/>
        </w:rPr>
        <w:t>Department of Geophysics, Colorado School of Mines, Golden, CO 80401, USA</w:t>
      </w:r>
    </w:p>
    <w:p w14:paraId="62768720" w14:textId="59F306F5" w:rsidR="00001D4F" w:rsidRDefault="00344A50" w:rsidP="00001D4F">
      <w:pPr>
        <w:spacing w:before="100" w:beforeAutospacing="1" w:after="100" w:afterAutospacing="1"/>
        <w:jc w:val="center"/>
        <w:rPr>
          <w:rFonts w:ascii="Myriad Pro" w:hAnsi="Myriad Pro"/>
          <w:bCs/>
          <w:i/>
          <w:sz w:val="22"/>
          <w:szCs w:val="22"/>
        </w:rPr>
      </w:pPr>
      <w:r>
        <w:rPr>
          <w:rFonts w:ascii="Myriad Pro" w:hAnsi="Myriad Pro"/>
          <w:bCs/>
          <w:i/>
          <w:sz w:val="22"/>
          <w:szCs w:val="22"/>
          <w:vertAlign w:val="superscript"/>
        </w:rPr>
        <w:t>4</w:t>
      </w:r>
      <w:r w:rsidR="00001D4F" w:rsidRPr="006F6197">
        <w:rPr>
          <w:rFonts w:ascii="Myriad Pro" w:hAnsi="Myriad Pro"/>
          <w:bCs/>
          <w:i/>
          <w:sz w:val="22"/>
          <w:szCs w:val="22"/>
        </w:rPr>
        <w:t>Department of Earth, Environmental, and Geographic Sciences, The University of British Columbia, Okanagan, Kelowna, BC V1V 1V7, Canada</w:t>
      </w:r>
    </w:p>
    <w:p w14:paraId="73C58D10" w14:textId="4793103A" w:rsidR="00E77AB0" w:rsidRPr="00001D4F" w:rsidRDefault="00344A50" w:rsidP="00E77AB0">
      <w:pPr>
        <w:spacing w:before="100" w:beforeAutospacing="1" w:after="100" w:afterAutospacing="1"/>
        <w:jc w:val="center"/>
        <w:rPr>
          <w:rFonts w:ascii="Myriad Pro" w:hAnsi="Myriad Pro"/>
          <w:bCs/>
          <w:i/>
          <w:sz w:val="22"/>
          <w:szCs w:val="22"/>
        </w:rPr>
      </w:pPr>
      <w:r>
        <w:rPr>
          <w:rFonts w:ascii="Myriad Pro" w:hAnsi="Myriad Pro"/>
          <w:bCs/>
          <w:i/>
          <w:sz w:val="22"/>
          <w:szCs w:val="22"/>
          <w:vertAlign w:val="superscript"/>
        </w:rPr>
        <w:t>5</w:t>
      </w:r>
      <w:r w:rsidR="00E77AB0" w:rsidRPr="00E77AB0">
        <w:rPr>
          <w:rFonts w:ascii="Myriad Pro" w:hAnsi="Myriad Pro"/>
          <w:bCs/>
          <w:i/>
          <w:sz w:val="22"/>
          <w:szCs w:val="22"/>
        </w:rPr>
        <w:t>Department of Earth Science, University of California, Santa Barbara, Santa Barbara, CA 93106, USA</w:t>
      </w:r>
    </w:p>
    <w:p w14:paraId="1F13291B" w14:textId="05CAEA83" w:rsidR="00E43D2D" w:rsidRPr="001852FB" w:rsidRDefault="00111843" w:rsidP="001852FB">
      <w:pPr>
        <w:spacing w:before="100" w:beforeAutospacing="1" w:after="100" w:afterAutospacing="1"/>
        <w:jc w:val="center"/>
        <w:rPr>
          <w:rFonts w:ascii="Myriad Pro" w:hAnsi="Myriad Pro"/>
          <w:b/>
        </w:rPr>
      </w:pPr>
      <w:r w:rsidRPr="00CE6EAA">
        <w:rPr>
          <w:rFonts w:ascii="Myriad Pro" w:hAnsi="Myriad Pro"/>
          <w:b/>
        </w:rPr>
        <w:t>Contents of this file</w:t>
      </w:r>
      <w:r w:rsidR="00E43D2D">
        <w:rPr>
          <w:rFonts w:ascii="Myriad Pro" w:hAnsi="Myriad Pro"/>
          <w:b/>
        </w:rPr>
        <w:t xml:space="preserve"> </w:t>
      </w:r>
    </w:p>
    <w:p w14:paraId="3D1CAEA0" w14:textId="64271F2F" w:rsidR="00111843" w:rsidRPr="00C12BEE" w:rsidRDefault="00111843" w:rsidP="00111843">
      <w:pPr>
        <w:ind w:left="720"/>
        <w:rPr>
          <w:rFonts w:ascii="Myriad Pro" w:hAnsi="Myriad Pro"/>
          <w:sz w:val="22"/>
          <w:szCs w:val="22"/>
        </w:rPr>
      </w:pPr>
      <w:r w:rsidRPr="00C12BEE">
        <w:rPr>
          <w:rFonts w:ascii="Myriad Pro" w:hAnsi="Myriad Pro"/>
          <w:sz w:val="22"/>
          <w:szCs w:val="22"/>
        </w:rPr>
        <w:t>Text S1</w:t>
      </w:r>
      <w:r w:rsidR="00B058E9" w:rsidRPr="00C12BEE">
        <w:rPr>
          <w:rFonts w:ascii="Myriad Pro" w:hAnsi="Myriad Pro"/>
          <w:sz w:val="22"/>
          <w:szCs w:val="22"/>
        </w:rPr>
        <w:t>-S</w:t>
      </w:r>
      <w:r w:rsidR="00CB1CB9" w:rsidRPr="00C12BEE">
        <w:rPr>
          <w:rFonts w:ascii="Myriad Pro" w:hAnsi="Myriad Pro"/>
          <w:sz w:val="22"/>
          <w:szCs w:val="22"/>
        </w:rPr>
        <w:t>3</w:t>
      </w:r>
    </w:p>
    <w:p w14:paraId="14604CEC" w14:textId="4BE43F84" w:rsidR="00707E0E" w:rsidRPr="00C12BEE" w:rsidRDefault="00707E0E" w:rsidP="00111843">
      <w:pPr>
        <w:ind w:left="720"/>
        <w:rPr>
          <w:rFonts w:ascii="Myriad Pro" w:hAnsi="Myriad Pro"/>
          <w:sz w:val="22"/>
          <w:szCs w:val="22"/>
        </w:rPr>
      </w:pPr>
      <w:r w:rsidRPr="00C12BEE">
        <w:rPr>
          <w:rFonts w:ascii="Myriad Pro" w:hAnsi="Myriad Pro"/>
          <w:sz w:val="22"/>
          <w:szCs w:val="22"/>
        </w:rPr>
        <w:t>Captions for Tables S1-S</w:t>
      </w:r>
      <w:r w:rsidR="00CB1CB9" w:rsidRPr="00C12BEE">
        <w:rPr>
          <w:rFonts w:ascii="Myriad Pro" w:hAnsi="Myriad Pro"/>
          <w:sz w:val="22"/>
          <w:szCs w:val="22"/>
        </w:rPr>
        <w:t>2</w:t>
      </w:r>
    </w:p>
    <w:p w14:paraId="6807841A" w14:textId="0E6584F2" w:rsidR="00111843" w:rsidRPr="00C12BEE" w:rsidRDefault="00111843" w:rsidP="00111843">
      <w:pPr>
        <w:ind w:left="720"/>
        <w:rPr>
          <w:rFonts w:ascii="Myriad Pro" w:hAnsi="Myriad Pro"/>
          <w:sz w:val="22"/>
          <w:szCs w:val="22"/>
        </w:rPr>
      </w:pPr>
      <w:r w:rsidRPr="00C12BEE">
        <w:rPr>
          <w:rFonts w:ascii="Myriad Pro" w:hAnsi="Myriad Pro"/>
          <w:sz w:val="22"/>
          <w:szCs w:val="22"/>
        </w:rPr>
        <w:t>Figures S1</w:t>
      </w:r>
      <w:r w:rsidR="00B058E9" w:rsidRPr="00C12BEE">
        <w:rPr>
          <w:rFonts w:ascii="Myriad Pro" w:hAnsi="Myriad Pro"/>
          <w:sz w:val="22"/>
          <w:szCs w:val="22"/>
        </w:rPr>
        <w:t>-S</w:t>
      </w:r>
      <w:r w:rsidR="00CB1CB9" w:rsidRPr="00C12BEE">
        <w:rPr>
          <w:rFonts w:ascii="Myriad Pro" w:hAnsi="Myriad Pro"/>
          <w:sz w:val="22"/>
          <w:szCs w:val="22"/>
        </w:rPr>
        <w:t>5</w:t>
      </w:r>
    </w:p>
    <w:p w14:paraId="0363B503" w14:textId="77777777" w:rsidR="00111843" w:rsidRPr="00C12BEE" w:rsidRDefault="00111843" w:rsidP="00111843">
      <w:pPr>
        <w:ind w:left="720"/>
        <w:rPr>
          <w:rFonts w:ascii="Myriad Pro" w:hAnsi="Myriad Pro"/>
        </w:rPr>
      </w:pPr>
    </w:p>
    <w:p w14:paraId="2323E638" w14:textId="77777777" w:rsidR="00111843" w:rsidRPr="00C12BEE" w:rsidRDefault="00111843" w:rsidP="00111843">
      <w:pPr>
        <w:rPr>
          <w:rFonts w:ascii="Myriad Pro" w:hAnsi="Myriad Pro"/>
          <w:b/>
        </w:rPr>
      </w:pPr>
      <w:r w:rsidRPr="00C12BEE">
        <w:rPr>
          <w:rFonts w:ascii="Myriad Pro" w:hAnsi="Myriad Pro"/>
          <w:b/>
        </w:rPr>
        <w:t>Additional Supporting Information (Files uploaded separately)</w:t>
      </w:r>
    </w:p>
    <w:p w14:paraId="3343B9AD" w14:textId="77777777" w:rsidR="00111843" w:rsidRPr="00C12BEE" w:rsidRDefault="00111843" w:rsidP="00111843">
      <w:pPr>
        <w:rPr>
          <w:rFonts w:ascii="Myriad Pro Light" w:hAnsi="Myriad Pro Light"/>
          <w:b/>
        </w:rPr>
      </w:pPr>
    </w:p>
    <w:p w14:paraId="4836F8B0" w14:textId="67A9F128" w:rsidR="00111843" w:rsidRPr="00C12BEE" w:rsidRDefault="00166A41" w:rsidP="00111843">
      <w:pPr>
        <w:ind w:left="720"/>
        <w:rPr>
          <w:rFonts w:ascii="Myriad Pro" w:hAnsi="Myriad Pro"/>
          <w:sz w:val="22"/>
          <w:szCs w:val="22"/>
        </w:rPr>
      </w:pPr>
      <w:r w:rsidRPr="00C12BEE">
        <w:rPr>
          <w:rFonts w:ascii="Myriad Pro" w:hAnsi="Myriad Pro"/>
          <w:sz w:val="22"/>
          <w:szCs w:val="22"/>
        </w:rPr>
        <w:t>Tables S1</w:t>
      </w:r>
      <w:r w:rsidR="00AB2948" w:rsidRPr="00C12BEE">
        <w:rPr>
          <w:rFonts w:ascii="Myriad Pro" w:hAnsi="Myriad Pro"/>
          <w:sz w:val="22"/>
          <w:szCs w:val="22"/>
        </w:rPr>
        <w:t>-S</w:t>
      </w:r>
      <w:r w:rsidR="00CB1CB9" w:rsidRPr="00C12BEE">
        <w:rPr>
          <w:rFonts w:ascii="Myriad Pro" w:hAnsi="Myriad Pro"/>
          <w:sz w:val="22"/>
          <w:szCs w:val="22"/>
        </w:rPr>
        <w:t>2</w:t>
      </w:r>
    </w:p>
    <w:p w14:paraId="79042C92" w14:textId="77777777" w:rsidR="00FF3503" w:rsidRPr="00BF4C51" w:rsidRDefault="00FF3503" w:rsidP="00FF3503">
      <w:pPr>
        <w:spacing w:before="100" w:beforeAutospacing="1" w:after="100" w:afterAutospacing="1"/>
        <w:rPr>
          <w:rFonts w:ascii="Myriad Pro" w:hAnsi="Myriad Pro"/>
          <w:b/>
          <w:szCs w:val="24"/>
        </w:rPr>
      </w:pPr>
      <w:r w:rsidRPr="00C12BEE">
        <w:rPr>
          <w:rFonts w:ascii="Myriad Pro" w:hAnsi="Myriad Pro"/>
          <w:b/>
          <w:bCs/>
          <w:szCs w:val="24"/>
        </w:rPr>
        <w:t>Introduction</w:t>
      </w:r>
      <w:r w:rsidRPr="00BF4C51">
        <w:rPr>
          <w:rFonts w:ascii="Myriad Pro" w:hAnsi="Myriad Pro"/>
          <w:b/>
          <w:szCs w:val="24"/>
        </w:rPr>
        <w:t xml:space="preserve"> </w:t>
      </w:r>
    </w:p>
    <w:p w14:paraId="7FD3E28D" w14:textId="6B0AACB2" w:rsidR="00F7784F" w:rsidRPr="008654F5" w:rsidRDefault="00166A41" w:rsidP="00F7784F">
      <w:pPr>
        <w:widowControl w:val="0"/>
        <w:spacing w:before="100" w:beforeAutospacing="1" w:after="100" w:afterAutospacing="1"/>
        <w:rPr>
          <w:rFonts w:ascii="Myriad Pro" w:hAnsi="Myriad Pro"/>
          <w:sz w:val="22"/>
          <w:szCs w:val="22"/>
          <w:highlight w:val="yellow"/>
        </w:rPr>
      </w:pPr>
      <w:r w:rsidRPr="00E17FC3">
        <w:rPr>
          <w:rFonts w:ascii="Myriad Pro" w:hAnsi="Myriad Pro"/>
          <w:sz w:val="22"/>
          <w:szCs w:val="22"/>
        </w:rPr>
        <w:t>Supporting information for this paper includes text</w:t>
      </w:r>
      <w:r w:rsidR="00AB2948" w:rsidRPr="00E17FC3">
        <w:rPr>
          <w:rFonts w:ascii="Myriad Pro" w:hAnsi="Myriad Pro"/>
          <w:sz w:val="22"/>
          <w:szCs w:val="22"/>
        </w:rPr>
        <w:t xml:space="preserve"> that gives </w:t>
      </w:r>
      <w:r w:rsidR="0050001F" w:rsidRPr="00E17FC3">
        <w:rPr>
          <w:rFonts w:ascii="Myriad Pro" w:hAnsi="Myriad Pro"/>
          <w:sz w:val="22"/>
          <w:szCs w:val="22"/>
        </w:rPr>
        <w:t>i</w:t>
      </w:r>
      <w:r w:rsidR="00AB2948" w:rsidRPr="00E17FC3">
        <w:rPr>
          <w:rFonts w:ascii="Myriad Pro" w:hAnsi="Myriad Pro"/>
          <w:sz w:val="22"/>
          <w:szCs w:val="22"/>
        </w:rPr>
        <w:t>nformation on</w:t>
      </w:r>
      <w:r w:rsidR="00851842" w:rsidRPr="00E17FC3">
        <w:rPr>
          <w:rFonts w:ascii="Myriad Pro" w:hAnsi="Myriad Pro"/>
          <w:sz w:val="22"/>
          <w:szCs w:val="22"/>
        </w:rPr>
        <w:t xml:space="preserve"> analytical</w:t>
      </w:r>
      <w:r w:rsidR="00AB2948" w:rsidRPr="00E17FC3">
        <w:rPr>
          <w:rFonts w:ascii="Myriad Pro" w:hAnsi="Myriad Pro"/>
          <w:sz w:val="22"/>
          <w:szCs w:val="22"/>
        </w:rPr>
        <w:t xml:space="preserve"> methods for </w:t>
      </w:r>
      <w:r w:rsidR="00F7784F" w:rsidRPr="00E17FC3">
        <w:rPr>
          <w:rFonts w:ascii="Myriad Pro" w:hAnsi="Myriad Pro"/>
          <w:sz w:val="22"/>
          <w:szCs w:val="22"/>
        </w:rPr>
        <w:t xml:space="preserve">finite strain analyses, </w:t>
      </w:r>
      <w:r w:rsidR="00E60703">
        <w:rPr>
          <w:rFonts w:ascii="Myriad Pro" w:hAnsi="Myriad Pro"/>
          <w:sz w:val="22"/>
          <w:szCs w:val="22"/>
        </w:rPr>
        <w:t>structural thickness measurements</w:t>
      </w:r>
      <w:r w:rsidR="00F7784F" w:rsidRPr="00E17FC3">
        <w:rPr>
          <w:rFonts w:ascii="Myriad Pro" w:hAnsi="Myriad Pro"/>
          <w:sz w:val="22"/>
          <w:szCs w:val="22"/>
        </w:rPr>
        <w:t xml:space="preserve">, </w:t>
      </w:r>
      <w:r w:rsidR="002A1893" w:rsidRPr="00E17FC3">
        <w:rPr>
          <w:rFonts w:ascii="Myriad Pro" w:hAnsi="Myriad Pro"/>
          <w:sz w:val="22"/>
          <w:szCs w:val="22"/>
        </w:rPr>
        <w:t xml:space="preserve">quartz </w:t>
      </w:r>
      <w:r w:rsidR="00AA1E84">
        <w:rPr>
          <w:rFonts w:ascii="Myriad Pro" w:hAnsi="Myriad Pro"/>
          <w:sz w:val="22"/>
          <w:szCs w:val="22"/>
        </w:rPr>
        <w:t xml:space="preserve">crystallographic </w:t>
      </w:r>
      <w:r w:rsidR="00A32673">
        <w:rPr>
          <w:rFonts w:ascii="Myriad Pro" w:hAnsi="Myriad Pro"/>
          <w:sz w:val="22"/>
          <w:szCs w:val="22"/>
        </w:rPr>
        <w:t>preferred orientation (CPO)</w:t>
      </w:r>
      <w:r w:rsidR="008048D1">
        <w:rPr>
          <w:rFonts w:ascii="Myriad Pro" w:hAnsi="Myriad Pro"/>
          <w:sz w:val="22"/>
          <w:szCs w:val="22"/>
        </w:rPr>
        <w:t xml:space="preserve"> </w:t>
      </w:r>
      <w:r w:rsidR="00AA1E84">
        <w:rPr>
          <w:rFonts w:ascii="Myriad Pro" w:hAnsi="Myriad Pro"/>
          <w:sz w:val="22"/>
          <w:szCs w:val="22"/>
        </w:rPr>
        <w:t>analyses, and mica area percent</w:t>
      </w:r>
      <w:r w:rsidR="00640BCF">
        <w:rPr>
          <w:rFonts w:ascii="Myriad Pro" w:hAnsi="Myriad Pro"/>
          <w:sz w:val="22"/>
          <w:szCs w:val="22"/>
        </w:rPr>
        <w:t>age</w:t>
      </w:r>
      <w:r w:rsidR="00AA1E84">
        <w:rPr>
          <w:rFonts w:ascii="Myriad Pro" w:hAnsi="Myriad Pro"/>
          <w:sz w:val="22"/>
          <w:szCs w:val="22"/>
        </w:rPr>
        <w:t xml:space="preserve"> analyses</w:t>
      </w:r>
      <w:r w:rsidR="00F7784F" w:rsidRPr="00E17FC3">
        <w:rPr>
          <w:rFonts w:ascii="Myriad Pro" w:hAnsi="Myriad Pro"/>
          <w:sz w:val="22"/>
          <w:szCs w:val="22"/>
        </w:rPr>
        <w:t xml:space="preserve">. </w:t>
      </w:r>
      <w:r w:rsidR="00CB1CB9">
        <w:rPr>
          <w:rFonts w:ascii="Myriad Pro" w:hAnsi="Myriad Pro"/>
          <w:sz w:val="22"/>
          <w:szCs w:val="22"/>
        </w:rPr>
        <w:t>Two</w:t>
      </w:r>
      <w:r w:rsidR="00CB1CB9" w:rsidRPr="00E17FC3">
        <w:rPr>
          <w:rFonts w:ascii="Myriad Pro" w:hAnsi="Myriad Pro"/>
          <w:sz w:val="22"/>
          <w:szCs w:val="22"/>
        </w:rPr>
        <w:t xml:space="preserve"> </w:t>
      </w:r>
      <w:r w:rsidR="00F7784F" w:rsidRPr="00E17FC3">
        <w:rPr>
          <w:rFonts w:ascii="Myriad Pro" w:hAnsi="Myriad Pro"/>
          <w:sz w:val="22"/>
          <w:szCs w:val="22"/>
        </w:rPr>
        <w:t xml:space="preserve">tables are </w:t>
      </w:r>
      <w:r w:rsidR="00455616">
        <w:rPr>
          <w:rFonts w:ascii="Myriad Pro" w:hAnsi="Myriad Pro"/>
          <w:sz w:val="22"/>
          <w:szCs w:val="22"/>
        </w:rPr>
        <w:t>included, which provide</w:t>
      </w:r>
      <w:r w:rsidR="00F7784F" w:rsidRPr="00E17FC3">
        <w:rPr>
          <w:rFonts w:ascii="Myriad Pro" w:hAnsi="Myriad Pro"/>
          <w:sz w:val="22"/>
          <w:szCs w:val="22"/>
        </w:rPr>
        <w:t xml:space="preserve"> supporting information for finite strain</w:t>
      </w:r>
      <w:r w:rsidR="00AA1E84">
        <w:rPr>
          <w:rFonts w:ascii="Myriad Pro" w:hAnsi="Myriad Pro"/>
          <w:sz w:val="22"/>
          <w:szCs w:val="22"/>
        </w:rPr>
        <w:t xml:space="preserve">, quartz </w:t>
      </w:r>
      <w:r w:rsidR="00A32673">
        <w:rPr>
          <w:rFonts w:ascii="Myriad Pro" w:hAnsi="Myriad Pro"/>
          <w:sz w:val="22"/>
          <w:szCs w:val="22"/>
        </w:rPr>
        <w:t>CPO distributions</w:t>
      </w:r>
      <w:r w:rsidR="00AA1E84">
        <w:rPr>
          <w:rFonts w:ascii="Myriad Pro" w:hAnsi="Myriad Pro"/>
          <w:sz w:val="22"/>
          <w:szCs w:val="22"/>
        </w:rPr>
        <w:t>, mica area percent</w:t>
      </w:r>
      <w:r w:rsidR="00640BCF">
        <w:rPr>
          <w:rFonts w:ascii="Myriad Pro" w:hAnsi="Myriad Pro"/>
          <w:sz w:val="22"/>
          <w:szCs w:val="22"/>
        </w:rPr>
        <w:t>age</w:t>
      </w:r>
      <w:r w:rsidR="00AA1E84">
        <w:rPr>
          <w:rFonts w:ascii="Myriad Pro" w:hAnsi="Myriad Pro"/>
          <w:sz w:val="22"/>
          <w:szCs w:val="22"/>
        </w:rPr>
        <w:t xml:space="preserve"> </w:t>
      </w:r>
      <w:r w:rsidR="00F7784F" w:rsidRPr="00E17FC3">
        <w:rPr>
          <w:rFonts w:ascii="Myriad Pro" w:hAnsi="Myriad Pro"/>
          <w:sz w:val="22"/>
          <w:szCs w:val="22"/>
        </w:rPr>
        <w:t>analyses (</w:t>
      </w:r>
      <w:r w:rsidR="00455616">
        <w:rPr>
          <w:rFonts w:ascii="Myriad Pro" w:hAnsi="Myriad Pro"/>
          <w:sz w:val="22"/>
          <w:szCs w:val="22"/>
        </w:rPr>
        <w:t xml:space="preserve">Table </w:t>
      </w:r>
      <w:r w:rsidR="00F7784F" w:rsidRPr="00E17FC3">
        <w:rPr>
          <w:rFonts w:ascii="Myriad Pro" w:hAnsi="Myriad Pro"/>
          <w:sz w:val="22"/>
          <w:szCs w:val="22"/>
        </w:rPr>
        <w:t>S1)</w:t>
      </w:r>
      <w:r w:rsidR="00AA1E84">
        <w:rPr>
          <w:rFonts w:ascii="Myriad Pro" w:hAnsi="Myriad Pro"/>
          <w:sz w:val="22"/>
          <w:szCs w:val="22"/>
        </w:rPr>
        <w:t xml:space="preserve"> and</w:t>
      </w:r>
      <w:r w:rsidR="00C12BEE">
        <w:rPr>
          <w:rFonts w:ascii="Myriad Pro" w:hAnsi="Myriad Pro"/>
          <w:sz w:val="22"/>
          <w:szCs w:val="22"/>
        </w:rPr>
        <w:t xml:space="preserve"> </w:t>
      </w:r>
      <w:r w:rsidR="00F7784F" w:rsidRPr="00E17FC3">
        <w:rPr>
          <w:rFonts w:ascii="Myriad Pro" w:hAnsi="Myriad Pro"/>
          <w:sz w:val="22"/>
          <w:szCs w:val="22"/>
        </w:rPr>
        <w:t xml:space="preserve">structural </w:t>
      </w:r>
      <w:r w:rsidR="00F7784F" w:rsidRPr="00E17FC3">
        <w:rPr>
          <w:rFonts w:ascii="Myriad Pro" w:hAnsi="Myriad Pro"/>
          <w:sz w:val="22"/>
          <w:szCs w:val="22"/>
        </w:rPr>
        <w:lastRenderedPageBreak/>
        <w:t xml:space="preserve">thickness </w:t>
      </w:r>
      <w:r w:rsidR="00E60703">
        <w:rPr>
          <w:rFonts w:ascii="Myriad Pro" w:hAnsi="Myriad Pro"/>
          <w:sz w:val="22"/>
          <w:szCs w:val="22"/>
        </w:rPr>
        <w:t>measurements</w:t>
      </w:r>
      <w:r w:rsidR="00E60703" w:rsidRPr="00E17FC3">
        <w:rPr>
          <w:rFonts w:ascii="Myriad Pro" w:hAnsi="Myriad Pro"/>
          <w:sz w:val="22"/>
          <w:szCs w:val="22"/>
        </w:rPr>
        <w:t xml:space="preserve"> </w:t>
      </w:r>
      <w:r w:rsidR="00F7784F" w:rsidRPr="00E17FC3">
        <w:rPr>
          <w:rFonts w:ascii="Myriad Pro" w:hAnsi="Myriad Pro"/>
          <w:sz w:val="22"/>
          <w:szCs w:val="22"/>
        </w:rPr>
        <w:t>(</w:t>
      </w:r>
      <w:r w:rsidR="00455616">
        <w:rPr>
          <w:rFonts w:ascii="Myriad Pro" w:hAnsi="Myriad Pro"/>
          <w:sz w:val="22"/>
          <w:szCs w:val="22"/>
        </w:rPr>
        <w:t xml:space="preserve">Table </w:t>
      </w:r>
      <w:r w:rsidR="00F7784F" w:rsidRPr="00E17FC3">
        <w:rPr>
          <w:rFonts w:ascii="Myriad Pro" w:hAnsi="Myriad Pro"/>
          <w:sz w:val="22"/>
          <w:szCs w:val="22"/>
        </w:rPr>
        <w:t>S2)</w:t>
      </w:r>
      <w:r w:rsidR="00AA1E84">
        <w:rPr>
          <w:rFonts w:ascii="Myriad Pro" w:hAnsi="Myriad Pro"/>
          <w:sz w:val="22"/>
          <w:szCs w:val="22"/>
        </w:rPr>
        <w:t>.</w:t>
      </w:r>
      <w:r w:rsidR="00C12BEE">
        <w:rPr>
          <w:rFonts w:ascii="Myriad Pro" w:hAnsi="Myriad Pro"/>
          <w:sz w:val="22"/>
          <w:szCs w:val="22"/>
        </w:rPr>
        <w:t xml:space="preserve"> </w:t>
      </w:r>
      <w:r w:rsidR="00BF4C51" w:rsidRPr="00E17FC3">
        <w:rPr>
          <w:rFonts w:ascii="Myriad Pro" w:hAnsi="Myriad Pro"/>
          <w:sz w:val="22"/>
          <w:szCs w:val="22"/>
        </w:rPr>
        <w:t xml:space="preserve">Figures include annotated photomicrographs showing representative examples of finite strain </w:t>
      </w:r>
      <w:r w:rsidR="00DD24C5" w:rsidRPr="00E17FC3">
        <w:rPr>
          <w:rFonts w:ascii="Myriad Pro" w:hAnsi="Myriad Pro"/>
          <w:sz w:val="22"/>
          <w:szCs w:val="22"/>
        </w:rPr>
        <w:t>analys</w:t>
      </w:r>
      <w:r w:rsidR="00DD24C5">
        <w:rPr>
          <w:rFonts w:ascii="Myriad Pro" w:hAnsi="Myriad Pro"/>
          <w:sz w:val="22"/>
          <w:szCs w:val="22"/>
        </w:rPr>
        <w:t>e</w:t>
      </w:r>
      <w:r w:rsidR="00DD24C5" w:rsidRPr="00E17FC3">
        <w:rPr>
          <w:rFonts w:ascii="Myriad Pro" w:hAnsi="Myriad Pro"/>
          <w:sz w:val="22"/>
          <w:szCs w:val="22"/>
        </w:rPr>
        <w:t>s</w:t>
      </w:r>
      <w:r w:rsidR="00BF4C51" w:rsidRPr="00E17FC3">
        <w:rPr>
          <w:rFonts w:ascii="Myriad Pro" w:hAnsi="Myriad Pro"/>
          <w:sz w:val="22"/>
          <w:szCs w:val="22"/>
        </w:rPr>
        <w:t>, Rf-</w:t>
      </w:r>
      <w:r w:rsidR="00BF4C51" w:rsidRPr="00E17FC3">
        <w:rPr>
          <w:rFonts w:ascii="Myriad Pro" w:hAnsi="Myriad Pro" w:cs="Calibri"/>
          <w:sz w:val="22"/>
          <w:szCs w:val="22"/>
        </w:rPr>
        <w:t>φ</w:t>
      </w:r>
      <w:r w:rsidR="00BF4C51" w:rsidRPr="00E17FC3">
        <w:rPr>
          <w:rFonts w:ascii="Myriad Pro" w:hAnsi="Myriad Pro"/>
          <w:sz w:val="22"/>
          <w:szCs w:val="22"/>
        </w:rPr>
        <w:t xml:space="preserve"> graphs for each finite strain analysis, cross sections used for </w:t>
      </w:r>
      <w:r w:rsidR="00DD24C5">
        <w:rPr>
          <w:rFonts w:ascii="Myriad Pro" w:hAnsi="Myriad Pro"/>
          <w:sz w:val="22"/>
          <w:szCs w:val="22"/>
        </w:rPr>
        <w:t>measuring</w:t>
      </w:r>
      <w:r w:rsidR="00BF4C51" w:rsidRPr="00E17FC3">
        <w:rPr>
          <w:rFonts w:ascii="Myriad Pro" w:hAnsi="Myriad Pro"/>
          <w:sz w:val="22"/>
          <w:szCs w:val="22"/>
        </w:rPr>
        <w:t xml:space="preserve"> structural thickness</w:t>
      </w:r>
      <w:r w:rsidR="00DD24C5">
        <w:rPr>
          <w:rFonts w:ascii="Myriad Pro" w:hAnsi="Myriad Pro"/>
          <w:sz w:val="22"/>
          <w:szCs w:val="22"/>
        </w:rPr>
        <w:t>es</w:t>
      </w:r>
      <w:r w:rsidR="00AA1E84">
        <w:rPr>
          <w:rFonts w:ascii="Myriad Pro" w:hAnsi="Myriad Pro"/>
          <w:sz w:val="22"/>
          <w:szCs w:val="22"/>
        </w:rPr>
        <w:t xml:space="preserve">, quartz </w:t>
      </w:r>
      <w:r w:rsidR="00A32673">
        <w:rPr>
          <w:rFonts w:ascii="Myriad Pro" w:hAnsi="Myriad Pro"/>
          <w:sz w:val="22"/>
          <w:szCs w:val="22"/>
        </w:rPr>
        <w:t xml:space="preserve">CPO </w:t>
      </w:r>
      <w:r w:rsidR="00AA1E84">
        <w:rPr>
          <w:rFonts w:ascii="Myriad Pro" w:hAnsi="Myriad Pro"/>
          <w:sz w:val="22"/>
          <w:szCs w:val="22"/>
        </w:rPr>
        <w:t xml:space="preserve">pole plots, and </w:t>
      </w:r>
      <w:r w:rsidR="00D226C8" w:rsidRPr="00E17FC3">
        <w:rPr>
          <w:rFonts w:ascii="Myriad Pro" w:hAnsi="Myriad Pro"/>
          <w:sz w:val="22"/>
          <w:szCs w:val="22"/>
        </w:rPr>
        <w:t>annotated photomicrographs showing representative examples of</w:t>
      </w:r>
      <w:r w:rsidR="00DD24C5">
        <w:rPr>
          <w:rFonts w:ascii="Myriad Pro" w:hAnsi="Myriad Pro"/>
          <w:sz w:val="22"/>
          <w:szCs w:val="22"/>
        </w:rPr>
        <w:t xml:space="preserve"> mica</w:t>
      </w:r>
      <w:r w:rsidR="00D226C8">
        <w:rPr>
          <w:rFonts w:ascii="Myriad Pro" w:hAnsi="Myriad Pro"/>
          <w:sz w:val="22"/>
          <w:szCs w:val="22"/>
        </w:rPr>
        <w:t xml:space="preserve"> </w:t>
      </w:r>
      <w:r w:rsidR="00AA1E84">
        <w:rPr>
          <w:rFonts w:ascii="Myriad Pro" w:hAnsi="Myriad Pro"/>
          <w:sz w:val="22"/>
          <w:szCs w:val="22"/>
        </w:rPr>
        <w:t>area percent</w:t>
      </w:r>
      <w:r w:rsidR="00640BCF">
        <w:rPr>
          <w:rFonts w:ascii="Myriad Pro" w:hAnsi="Myriad Pro"/>
          <w:sz w:val="22"/>
          <w:szCs w:val="22"/>
        </w:rPr>
        <w:t>age</w:t>
      </w:r>
      <w:r w:rsidR="00DD24C5">
        <w:rPr>
          <w:rFonts w:ascii="Myriad Pro" w:hAnsi="Myriad Pro"/>
          <w:sz w:val="22"/>
          <w:szCs w:val="22"/>
        </w:rPr>
        <w:t xml:space="preserve"> analy</w:t>
      </w:r>
      <w:r w:rsidR="00AA1E84">
        <w:rPr>
          <w:rFonts w:ascii="Myriad Pro" w:hAnsi="Myriad Pro"/>
          <w:sz w:val="22"/>
          <w:szCs w:val="22"/>
        </w:rPr>
        <w:t>ses</w:t>
      </w:r>
      <w:r w:rsidR="00BF4C51" w:rsidRPr="008654F5">
        <w:rPr>
          <w:rFonts w:ascii="Myriad Pro" w:hAnsi="Myriad Pro"/>
          <w:sz w:val="22"/>
          <w:szCs w:val="22"/>
        </w:rPr>
        <w:t>.</w:t>
      </w:r>
    </w:p>
    <w:p w14:paraId="149215AF" w14:textId="77777777" w:rsidR="00F7784F" w:rsidRDefault="00F7784F" w:rsidP="00F7784F">
      <w:pPr>
        <w:widowControl w:val="0"/>
        <w:spacing w:before="100" w:beforeAutospacing="1" w:after="100" w:afterAutospacing="1"/>
        <w:rPr>
          <w:rFonts w:ascii="Myriad Pro" w:hAnsi="Myriad Pro"/>
          <w:sz w:val="22"/>
          <w:szCs w:val="22"/>
        </w:rPr>
      </w:pPr>
    </w:p>
    <w:p w14:paraId="6C1A2481" w14:textId="77777777" w:rsidR="003C5A85" w:rsidRDefault="003C5A85" w:rsidP="00F7784F">
      <w:pPr>
        <w:widowControl w:val="0"/>
        <w:spacing w:before="100" w:beforeAutospacing="1" w:after="100" w:afterAutospacing="1"/>
        <w:rPr>
          <w:rFonts w:ascii="Myriad Pro" w:hAnsi="Myriad Pro"/>
          <w:sz w:val="22"/>
          <w:szCs w:val="22"/>
        </w:rPr>
      </w:pPr>
    </w:p>
    <w:p w14:paraId="18294EFB" w14:textId="77777777" w:rsidR="003C5A85" w:rsidRPr="008654F5" w:rsidRDefault="003C5A85" w:rsidP="00F7784F">
      <w:pPr>
        <w:widowControl w:val="0"/>
        <w:spacing w:before="100" w:beforeAutospacing="1" w:after="100" w:afterAutospacing="1"/>
        <w:rPr>
          <w:rFonts w:ascii="Myriad Pro" w:hAnsi="Myriad Pro"/>
          <w:sz w:val="22"/>
          <w:szCs w:val="22"/>
        </w:rPr>
      </w:pPr>
    </w:p>
    <w:p w14:paraId="6900AB33" w14:textId="03873152" w:rsidR="00B058E9" w:rsidRPr="00B058E9" w:rsidRDefault="00B058E9" w:rsidP="001852FB">
      <w:pPr>
        <w:pStyle w:val="SMHeading"/>
        <w:keepNext w:val="0"/>
        <w:widowControl w:val="0"/>
        <w:rPr>
          <w:rFonts w:ascii="Myriad Pro" w:hAnsi="Myriad Pro"/>
          <w:sz w:val="22"/>
          <w:szCs w:val="22"/>
        </w:rPr>
      </w:pPr>
      <w:r w:rsidRPr="00B058E9">
        <w:rPr>
          <w:rFonts w:ascii="Myriad Pro" w:hAnsi="Myriad Pro"/>
          <w:sz w:val="22"/>
          <w:szCs w:val="22"/>
        </w:rPr>
        <w:t xml:space="preserve">Text S1: Analytical methods and supporting data for finite strain </w:t>
      </w:r>
      <w:proofErr w:type="gramStart"/>
      <w:r w:rsidRPr="00B058E9">
        <w:rPr>
          <w:rFonts w:ascii="Myriad Pro" w:hAnsi="Myriad Pro"/>
          <w:sz w:val="22"/>
          <w:szCs w:val="22"/>
        </w:rPr>
        <w:t>analyses</w:t>
      </w:r>
      <w:proofErr w:type="gramEnd"/>
    </w:p>
    <w:p w14:paraId="20B46A15" w14:textId="1985C08A" w:rsidR="00B058E9" w:rsidRPr="00B058E9" w:rsidRDefault="00640BCF" w:rsidP="001852FB">
      <w:pPr>
        <w:pStyle w:val="SMHeading"/>
        <w:keepNext w:val="0"/>
        <w:widowControl w:val="0"/>
        <w:rPr>
          <w:rFonts w:ascii="Myriad Pro" w:hAnsi="Myriad Pro"/>
          <w:b w:val="0"/>
          <w:bCs w:val="0"/>
          <w:sz w:val="22"/>
          <w:szCs w:val="22"/>
        </w:rPr>
      </w:pPr>
      <w:r>
        <w:rPr>
          <w:rFonts w:ascii="Myriad Pro" w:hAnsi="Myriad Pro"/>
          <w:b w:val="0"/>
          <w:bCs w:val="0"/>
          <w:sz w:val="22"/>
          <w:szCs w:val="22"/>
        </w:rPr>
        <w:t>We</w:t>
      </w:r>
      <w:r w:rsidR="00B058E9" w:rsidRPr="00B058E9">
        <w:rPr>
          <w:rFonts w:ascii="Myriad Pro" w:hAnsi="Myriad Pro"/>
          <w:b w:val="0"/>
          <w:bCs w:val="0"/>
          <w:sz w:val="22"/>
          <w:szCs w:val="22"/>
        </w:rPr>
        <w:t xml:space="preserve"> </w:t>
      </w:r>
      <w:r>
        <w:rPr>
          <w:rFonts w:ascii="Myriad Pro" w:hAnsi="Myriad Pro"/>
          <w:b w:val="0"/>
          <w:bCs w:val="0"/>
          <w:sz w:val="22"/>
          <w:szCs w:val="22"/>
        </w:rPr>
        <w:t>utilized</w:t>
      </w:r>
      <w:r w:rsidRPr="00B058E9">
        <w:rPr>
          <w:rFonts w:ascii="Myriad Pro" w:hAnsi="Myriad Pro"/>
          <w:b w:val="0"/>
          <w:bCs w:val="0"/>
          <w:sz w:val="22"/>
          <w:szCs w:val="22"/>
        </w:rPr>
        <w:t xml:space="preserve"> </w:t>
      </w:r>
      <w:r w:rsidR="00B058E9" w:rsidRPr="00B058E9">
        <w:rPr>
          <w:rFonts w:ascii="Myriad Pro" w:hAnsi="Myriad Pro"/>
          <w:b w:val="0"/>
          <w:bCs w:val="0"/>
          <w:sz w:val="22"/>
          <w:szCs w:val="22"/>
        </w:rPr>
        <w:t>methods outlined in Long et al. (2020) and the text below partly reproduces their wording. We analyzed two foliation-normal thin sections each from</w:t>
      </w:r>
      <w:r w:rsidR="00D226C8">
        <w:rPr>
          <w:rFonts w:ascii="Myriad Pro" w:hAnsi="Myriad Pro"/>
          <w:b w:val="0"/>
          <w:bCs w:val="0"/>
          <w:sz w:val="22"/>
          <w:szCs w:val="22"/>
        </w:rPr>
        <w:t xml:space="preserve"> </w:t>
      </w:r>
      <w:r w:rsidR="007134B9">
        <w:rPr>
          <w:rFonts w:ascii="Myriad Pro" w:hAnsi="Myriad Pro"/>
          <w:b w:val="0"/>
          <w:bCs w:val="0"/>
          <w:sz w:val="22"/>
          <w:szCs w:val="22"/>
        </w:rPr>
        <w:t>31</w:t>
      </w:r>
      <w:r w:rsidR="00B058E9" w:rsidRPr="00B058E9">
        <w:rPr>
          <w:rFonts w:ascii="Myriad Pro" w:hAnsi="Myriad Pro"/>
          <w:b w:val="0"/>
          <w:bCs w:val="0"/>
          <w:sz w:val="22"/>
          <w:szCs w:val="22"/>
        </w:rPr>
        <w:t xml:space="preserve"> of our </w:t>
      </w:r>
      <w:r w:rsidR="007134B9">
        <w:rPr>
          <w:rFonts w:ascii="Myriad Pro" w:hAnsi="Myriad Pro"/>
          <w:b w:val="0"/>
          <w:bCs w:val="0"/>
          <w:sz w:val="22"/>
          <w:szCs w:val="22"/>
        </w:rPr>
        <w:t>38</w:t>
      </w:r>
      <w:r w:rsidR="00B058E9" w:rsidRPr="00B058E9">
        <w:rPr>
          <w:rFonts w:ascii="Myriad Pro" w:hAnsi="Myriad Pro"/>
          <w:b w:val="0"/>
          <w:bCs w:val="0"/>
          <w:sz w:val="22"/>
          <w:szCs w:val="22"/>
        </w:rPr>
        <w:t xml:space="preserve"> total finite strain samples (Table S1). </w:t>
      </w:r>
      <w:r w:rsidR="002C4627">
        <w:rPr>
          <w:rFonts w:ascii="Myriad Pro" w:hAnsi="Myriad Pro"/>
          <w:b w:val="0"/>
          <w:bCs w:val="0"/>
          <w:sz w:val="22"/>
          <w:szCs w:val="22"/>
        </w:rPr>
        <w:t>O</w:t>
      </w:r>
      <w:r w:rsidR="00B058E9" w:rsidRPr="00B058E9">
        <w:rPr>
          <w:rFonts w:ascii="Myriad Pro" w:hAnsi="Myriad Pro"/>
          <w:b w:val="0"/>
          <w:bCs w:val="0"/>
          <w:sz w:val="22"/>
          <w:szCs w:val="22"/>
        </w:rPr>
        <w:t xml:space="preserve">ne thin section was cut parallel to lineation, which approximates the XZ strain plane (thin sections ending with ‘A’), and one was cut normal to lineation, which approximates the YZ strain plane (thin sections ending with ‘B’). For </w:t>
      </w:r>
      <w:r w:rsidR="00D66259">
        <w:rPr>
          <w:rFonts w:ascii="Myriad Pro" w:hAnsi="Myriad Pro"/>
          <w:b w:val="0"/>
          <w:bCs w:val="0"/>
          <w:sz w:val="22"/>
          <w:szCs w:val="22"/>
        </w:rPr>
        <w:t>seven</w:t>
      </w:r>
      <w:r w:rsidR="00D66259" w:rsidRPr="00B058E9">
        <w:rPr>
          <w:rFonts w:ascii="Myriad Pro" w:hAnsi="Myriad Pro"/>
          <w:b w:val="0"/>
          <w:bCs w:val="0"/>
          <w:sz w:val="22"/>
          <w:szCs w:val="22"/>
        </w:rPr>
        <w:t xml:space="preserve"> </w:t>
      </w:r>
      <w:r w:rsidR="00B058E9" w:rsidRPr="00B058E9">
        <w:rPr>
          <w:rFonts w:ascii="Myriad Pro" w:hAnsi="Myriad Pro"/>
          <w:b w:val="0"/>
          <w:bCs w:val="0"/>
          <w:sz w:val="22"/>
          <w:szCs w:val="22"/>
        </w:rPr>
        <w:t>of our finite strain samples from the Hendry’s Creek transect (</w:t>
      </w:r>
      <w:r w:rsidR="00D226C8">
        <w:rPr>
          <w:rFonts w:ascii="Myriad Pro" w:hAnsi="Myriad Pro"/>
          <w:b w:val="0"/>
          <w:bCs w:val="0"/>
          <w:sz w:val="22"/>
          <w:szCs w:val="22"/>
        </w:rPr>
        <w:t xml:space="preserve">JL1-202, JL1-204, JL1-205, </w:t>
      </w:r>
      <w:r w:rsidR="007134B9">
        <w:rPr>
          <w:rFonts w:ascii="Myriad Pro" w:hAnsi="Myriad Pro"/>
          <w:b w:val="0"/>
          <w:bCs w:val="0"/>
          <w:sz w:val="22"/>
          <w:szCs w:val="22"/>
        </w:rPr>
        <w:t>33</w:t>
      </w:r>
      <w:r w:rsidR="00D226C8">
        <w:rPr>
          <w:rFonts w:ascii="Myriad Pro" w:hAnsi="Myriad Pro"/>
          <w:b w:val="0"/>
          <w:bCs w:val="0"/>
          <w:sz w:val="22"/>
          <w:szCs w:val="22"/>
        </w:rPr>
        <w:t xml:space="preserve">, </w:t>
      </w:r>
      <w:r w:rsidR="007134B9">
        <w:rPr>
          <w:rFonts w:ascii="Myriad Pro" w:hAnsi="Myriad Pro"/>
          <w:b w:val="0"/>
          <w:bCs w:val="0"/>
          <w:sz w:val="22"/>
          <w:szCs w:val="22"/>
        </w:rPr>
        <w:t>38</w:t>
      </w:r>
      <w:r w:rsidR="00D226C8">
        <w:rPr>
          <w:rFonts w:ascii="Myriad Pro" w:hAnsi="Myriad Pro"/>
          <w:b w:val="0"/>
          <w:bCs w:val="0"/>
          <w:sz w:val="22"/>
          <w:szCs w:val="22"/>
        </w:rPr>
        <w:t xml:space="preserve">, </w:t>
      </w:r>
      <w:r w:rsidR="007134B9">
        <w:rPr>
          <w:rFonts w:ascii="Myriad Pro" w:hAnsi="Myriad Pro"/>
          <w:b w:val="0"/>
          <w:bCs w:val="0"/>
          <w:sz w:val="22"/>
          <w:szCs w:val="22"/>
        </w:rPr>
        <w:t>40</w:t>
      </w:r>
      <w:r w:rsidR="00D226C8">
        <w:rPr>
          <w:rFonts w:ascii="Myriad Pro" w:hAnsi="Myriad Pro"/>
          <w:b w:val="0"/>
          <w:bCs w:val="0"/>
          <w:sz w:val="22"/>
          <w:szCs w:val="22"/>
        </w:rPr>
        <w:t xml:space="preserve">, and </w:t>
      </w:r>
      <w:r w:rsidR="007134B9">
        <w:rPr>
          <w:rFonts w:ascii="Myriad Pro" w:hAnsi="Myriad Pro"/>
          <w:b w:val="0"/>
          <w:bCs w:val="0"/>
          <w:sz w:val="22"/>
          <w:szCs w:val="22"/>
        </w:rPr>
        <w:t>46</w:t>
      </w:r>
      <w:r w:rsidR="00B058E9" w:rsidRPr="00B058E9">
        <w:rPr>
          <w:rFonts w:ascii="Myriad Pro" w:hAnsi="Myriad Pro"/>
          <w:b w:val="0"/>
          <w:bCs w:val="0"/>
          <w:sz w:val="22"/>
          <w:szCs w:val="22"/>
        </w:rPr>
        <w:t xml:space="preserve">) a single, lineation-parallel thin section was analyzed, due to a lack of sufficient material left over to </w:t>
      </w:r>
      <w:r w:rsidR="00E740CC">
        <w:rPr>
          <w:rFonts w:ascii="Myriad Pro" w:hAnsi="Myriad Pro"/>
          <w:b w:val="0"/>
          <w:bCs w:val="0"/>
          <w:sz w:val="22"/>
          <w:szCs w:val="22"/>
        </w:rPr>
        <w:t>cut</w:t>
      </w:r>
      <w:r w:rsidR="00E740CC" w:rsidRPr="00B058E9">
        <w:rPr>
          <w:rFonts w:ascii="Myriad Pro" w:hAnsi="Myriad Pro"/>
          <w:b w:val="0"/>
          <w:bCs w:val="0"/>
          <w:sz w:val="22"/>
          <w:szCs w:val="22"/>
        </w:rPr>
        <w:t xml:space="preserve"> </w:t>
      </w:r>
      <w:r w:rsidR="00B058E9" w:rsidRPr="00B058E9">
        <w:rPr>
          <w:rFonts w:ascii="Myriad Pro" w:hAnsi="Myriad Pro"/>
          <w:b w:val="0"/>
          <w:bCs w:val="0"/>
          <w:sz w:val="22"/>
          <w:szCs w:val="22"/>
        </w:rPr>
        <w:t>a lineation-normal billet.</w:t>
      </w:r>
    </w:p>
    <w:p w14:paraId="4092E53D" w14:textId="5D64BC96" w:rsidR="00B058E9" w:rsidRPr="00B058E9" w:rsidRDefault="00B058E9" w:rsidP="001852FB">
      <w:pPr>
        <w:pStyle w:val="SMHeading"/>
        <w:keepNext w:val="0"/>
        <w:widowControl w:val="0"/>
        <w:rPr>
          <w:rFonts w:ascii="Myriad Pro" w:hAnsi="Myriad Pro"/>
          <w:b w:val="0"/>
          <w:bCs w:val="0"/>
          <w:sz w:val="22"/>
          <w:szCs w:val="22"/>
        </w:rPr>
      </w:pPr>
      <w:r w:rsidRPr="00B058E9">
        <w:rPr>
          <w:rFonts w:ascii="Myriad Pro" w:hAnsi="Myriad Pro"/>
          <w:b w:val="0"/>
          <w:bCs w:val="0"/>
          <w:sz w:val="22"/>
          <w:szCs w:val="22"/>
        </w:rPr>
        <w:t xml:space="preserve">For each thin section, </w:t>
      </w:r>
      <w:r w:rsidR="004B79E6">
        <w:rPr>
          <w:rFonts w:ascii="Myriad Pro" w:hAnsi="Myriad Pro"/>
          <w:b w:val="0"/>
          <w:bCs w:val="0"/>
          <w:sz w:val="22"/>
          <w:szCs w:val="22"/>
        </w:rPr>
        <w:t>we utilized the</w:t>
      </w:r>
      <w:r w:rsidR="004B79E6" w:rsidRPr="00B058E9">
        <w:rPr>
          <w:rFonts w:ascii="Myriad Pro" w:hAnsi="Myriad Pro"/>
          <w:b w:val="0"/>
          <w:bCs w:val="0"/>
          <w:sz w:val="22"/>
          <w:szCs w:val="22"/>
        </w:rPr>
        <w:t xml:space="preserve"> </w:t>
      </w:r>
      <w:r w:rsidRPr="00B058E9">
        <w:rPr>
          <w:rFonts w:ascii="Myriad Pro" w:hAnsi="Myriad Pro"/>
          <w:b w:val="0"/>
          <w:bCs w:val="0"/>
          <w:sz w:val="22"/>
          <w:szCs w:val="22"/>
        </w:rPr>
        <w:t>Rf-φ method (e.g., Ramsay, 1967; Dunnet, 1969; Ramsay and Huber, 1983) to quantify a 2D strain ellipse. The final elongation (Rf; the ratio of the long axis to the short axis) and φ (defined here as the angle of inclination of the long axis measured relative to foliation) were measured for ≥30 elongated</w:t>
      </w:r>
      <w:r w:rsidR="002625F4">
        <w:rPr>
          <w:rFonts w:ascii="Myriad Pro" w:hAnsi="Myriad Pro"/>
          <w:b w:val="0"/>
          <w:bCs w:val="0"/>
          <w:sz w:val="22"/>
          <w:szCs w:val="22"/>
        </w:rPr>
        <w:t>,</w:t>
      </w:r>
      <w:r w:rsidRPr="00B058E9">
        <w:rPr>
          <w:rFonts w:ascii="Myriad Pro" w:hAnsi="Myriad Pro"/>
          <w:b w:val="0"/>
          <w:bCs w:val="0"/>
          <w:sz w:val="22"/>
          <w:szCs w:val="22"/>
        </w:rPr>
        <w:t xml:space="preserve"> detrital quartz </w:t>
      </w:r>
      <w:r w:rsidR="00DF7241">
        <w:rPr>
          <w:rFonts w:ascii="Myriad Pro" w:hAnsi="Myriad Pro"/>
          <w:b w:val="0"/>
          <w:bCs w:val="0"/>
          <w:sz w:val="22"/>
          <w:szCs w:val="22"/>
        </w:rPr>
        <w:t>ribbons</w:t>
      </w:r>
      <w:r w:rsidR="00DF7241" w:rsidRPr="00B058E9">
        <w:rPr>
          <w:rFonts w:ascii="Myriad Pro" w:hAnsi="Myriad Pro"/>
          <w:b w:val="0"/>
          <w:bCs w:val="0"/>
          <w:sz w:val="22"/>
          <w:szCs w:val="22"/>
        </w:rPr>
        <w:t xml:space="preserve"> </w:t>
      </w:r>
      <w:r w:rsidRPr="00B058E9">
        <w:rPr>
          <w:rFonts w:ascii="Myriad Pro" w:hAnsi="Myriad Pro"/>
          <w:b w:val="0"/>
          <w:bCs w:val="0"/>
          <w:sz w:val="22"/>
          <w:szCs w:val="22"/>
        </w:rPr>
        <w:t xml:space="preserve">on photomicrographs of each thin section. Photomicrographs were taken with the apparent dip of tectonic foliation oriented horizontal, ESE (for ‘A’ thin sections) or NNE (for ‘B’ thin sections) toward the right-hand side, and structurally-upward toward the top. </w:t>
      </w:r>
    </w:p>
    <w:p w14:paraId="5E712DF3" w14:textId="52FB861C" w:rsidR="00B058E9" w:rsidRPr="00B058E9" w:rsidRDefault="00B058E9" w:rsidP="001852FB">
      <w:pPr>
        <w:pStyle w:val="SMHeading"/>
        <w:keepNext w:val="0"/>
        <w:widowControl w:val="0"/>
        <w:rPr>
          <w:rFonts w:ascii="Myriad Pro" w:hAnsi="Myriad Pro"/>
          <w:b w:val="0"/>
          <w:bCs w:val="0"/>
          <w:sz w:val="22"/>
          <w:szCs w:val="22"/>
        </w:rPr>
      </w:pPr>
      <w:r w:rsidRPr="00B058E9">
        <w:rPr>
          <w:rFonts w:ascii="Myriad Pro" w:hAnsi="Myriad Pro"/>
          <w:b w:val="0"/>
          <w:bCs w:val="0"/>
          <w:sz w:val="22"/>
          <w:szCs w:val="22"/>
        </w:rPr>
        <w:t xml:space="preserve">Grain boundaries of deformed quartz </w:t>
      </w:r>
      <w:r w:rsidR="00DF7241">
        <w:rPr>
          <w:rFonts w:ascii="Myriad Pro" w:hAnsi="Myriad Pro"/>
          <w:b w:val="0"/>
          <w:bCs w:val="0"/>
          <w:sz w:val="22"/>
          <w:szCs w:val="22"/>
        </w:rPr>
        <w:t>ribbons</w:t>
      </w:r>
      <w:r w:rsidR="00DF7241" w:rsidRPr="00B058E9">
        <w:rPr>
          <w:rFonts w:ascii="Myriad Pro" w:hAnsi="Myriad Pro"/>
          <w:b w:val="0"/>
          <w:bCs w:val="0"/>
          <w:sz w:val="22"/>
          <w:szCs w:val="22"/>
        </w:rPr>
        <w:t xml:space="preserve"> </w:t>
      </w:r>
      <w:r w:rsidRPr="00B058E9">
        <w:rPr>
          <w:rFonts w:ascii="Myriad Pro" w:hAnsi="Myriad Pro"/>
          <w:b w:val="0"/>
          <w:bCs w:val="0"/>
          <w:sz w:val="22"/>
          <w:szCs w:val="22"/>
        </w:rPr>
        <w:t xml:space="preserve">were traced in Adobe Illustrator, with the areas of quartz </w:t>
      </w:r>
      <w:r w:rsidR="00DF7241">
        <w:rPr>
          <w:rFonts w:ascii="Myriad Pro" w:hAnsi="Myriad Pro"/>
          <w:b w:val="0"/>
          <w:bCs w:val="0"/>
          <w:sz w:val="22"/>
          <w:szCs w:val="22"/>
        </w:rPr>
        <w:t>ribbons</w:t>
      </w:r>
      <w:r w:rsidR="00DF7241" w:rsidRPr="00B058E9">
        <w:rPr>
          <w:rFonts w:ascii="Myriad Pro" w:hAnsi="Myriad Pro"/>
          <w:b w:val="0"/>
          <w:bCs w:val="0"/>
          <w:sz w:val="22"/>
          <w:szCs w:val="22"/>
        </w:rPr>
        <w:t xml:space="preserve"> </w:t>
      </w:r>
      <w:r w:rsidRPr="00B058E9">
        <w:rPr>
          <w:rFonts w:ascii="Myriad Pro" w:hAnsi="Myriad Pro"/>
          <w:b w:val="0"/>
          <w:bCs w:val="0"/>
          <w:sz w:val="22"/>
          <w:szCs w:val="22"/>
        </w:rPr>
        <w:t xml:space="preserve">filled in solid white and all mineral phases other than quartz filled in solid black (Fig. S1). This binary image was then imported into the National Institutes of Health (NIH) program ImageJ (Schneider et al., 2012), and individual quartz </w:t>
      </w:r>
      <w:r w:rsidR="00DF7241">
        <w:rPr>
          <w:rFonts w:ascii="Myriad Pro" w:hAnsi="Myriad Pro"/>
          <w:b w:val="0"/>
          <w:bCs w:val="0"/>
          <w:sz w:val="22"/>
          <w:szCs w:val="22"/>
        </w:rPr>
        <w:t>ribbons</w:t>
      </w:r>
      <w:r w:rsidR="00DF7241" w:rsidRPr="00B058E9">
        <w:rPr>
          <w:rFonts w:ascii="Myriad Pro" w:hAnsi="Myriad Pro"/>
          <w:b w:val="0"/>
          <w:bCs w:val="0"/>
          <w:sz w:val="22"/>
          <w:szCs w:val="22"/>
        </w:rPr>
        <w:t xml:space="preserve"> </w:t>
      </w:r>
      <w:r w:rsidRPr="00B058E9">
        <w:rPr>
          <w:rFonts w:ascii="Myriad Pro" w:hAnsi="Myriad Pro"/>
          <w:b w:val="0"/>
          <w:bCs w:val="0"/>
          <w:sz w:val="22"/>
          <w:szCs w:val="22"/>
        </w:rPr>
        <w:t xml:space="preserve">were modeled as ellipses using the ‘fit ellipse’ measurement tool. This generated an image of the fit ellipses (Fig. S1) and a table of long axis length, short axis length, and long axis orientation (φ) values for each grain, which were then used to populate Rf-φ graphs for each thin section (Fig. S2). Representative photomicrographs, binary images, and fit ellipses are shown </w:t>
      </w:r>
      <w:r w:rsidR="00C61C78">
        <w:rPr>
          <w:rFonts w:ascii="Myriad Pro" w:hAnsi="Myriad Pro"/>
          <w:b w:val="0"/>
          <w:bCs w:val="0"/>
          <w:sz w:val="22"/>
          <w:szCs w:val="22"/>
        </w:rPr>
        <w:t>o</w:t>
      </w:r>
      <w:r w:rsidRPr="00B058E9">
        <w:rPr>
          <w:rFonts w:ascii="Myriad Pro" w:hAnsi="Myriad Pro"/>
          <w:b w:val="0"/>
          <w:bCs w:val="0"/>
          <w:sz w:val="22"/>
          <w:szCs w:val="22"/>
        </w:rPr>
        <w:t xml:space="preserve">n Figure S1, and Rf-φ plots showing data from individual </w:t>
      </w:r>
      <w:r w:rsidR="004640E5">
        <w:rPr>
          <w:rFonts w:ascii="Myriad Pro" w:hAnsi="Myriad Pro"/>
          <w:b w:val="0"/>
          <w:bCs w:val="0"/>
          <w:sz w:val="22"/>
          <w:szCs w:val="22"/>
        </w:rPr>
        <w:t>quartz ribbons</w:t>
      </w:r>
      <w:r w:rsidR="004640E5" w:rsidRPr="00B058E9">
        <w:rPr>
          <w:rFonts w:ascii="Myriad Pro" w:hAnsi="Myriad Pro"/>
          <w:b w:val="0"/>
          <w:bCs w:val="0"/>
          <w:sz w:val="22"/>
          <w:szCs w:val="22"/>
        </w:rPr>
        <w:t xml:space="preserve"> </w:t>
      </w:r>
      <w:r w:rsidRPr="00B058E9">
        <w:rPr>
          <w:rFonts w:ascii="Myriad Pro" w:hAnsi="Myriad Pro"/>
          <w:b w:val="0"/>
          <w:bCs w:val="0"/>
          <w:sz w:val="22"/>
          <w:szCs w:val="22"/>
        </w:rPr>
        <w:t xml:space="preserve">measured on each thin section are shown </w:t>
      </w:r>
      <w:r w:rsidR="00C61C78">
        <w:rPr>
          <w:rFonts w:ascii="Myriad Pro" w:hAnsi="Myriad Pro"/>
          <w:b w:val="0"/>
          <w:bCs w:val="0"/>
          <w:sz w:val="22"/>
          <w:szCs w:val="22"/>
        </w:rPr>
        <w:t>o</w:t>
      </w:r>
      <w:r w:rsidRPr="00B058E9">
        <w:rPr>
          <w:rFonts w:ascii="Myriad Pro" w:hAnsi="Myriad Pro"/>
          <w:b w:val="0"/>
          <w:bCs w:val="0"/>
          <w:sz w:val="22"/>
          <w:szCs w:val="22"/>
        </w:rPr>
        <w:t>n Figure S2.</w:t>
      </w:r>
    </w:p>
    <w:p w14:paraId="36FCA67C" w14:textId="7DFB423C" w:rsidR="00B058E9" w:rsidRPr="00B058E9" w:rsidRDefault="00B058E9" w:rsidP="001852FB">
      <w:pPr>
        <w:pStyle w:val="SMHeading"/>
        <w:keepNext w:val="0"/>
        <w:widowControl w:val="0"/>
        <w:rPr>
          <w:rFonts w:ascii="Myriad Pro" w:hAnsi="Myriad Pro"/>
          <w:b w:val="0"/>
          <w:bCs w:val="0"/>
          <w:sz w:val="22"/>
          <w:szCs w:val="22"/>
        </w:rPr>
      </w:pPr>
      <w:r w:rsidRPr="00B058E9">
        <w:rPr>
          <w:rFonts w:ascii="Myriad Pro" w:hAnsi="Myriad Pro"/>
          <w:b w:val="0"/>
          <w:bCs w:val="0"/>
          <w:sz w:val="22"/>
          <w:szCs w:val="22"/>
        </w:rPr>
        <w:t xml:space="preserve">For all analyses, the mean of all φ values is reported as the overall φ value for the thin section. Analyses from </w:t>
      </w:r>
      <w:r w:rsidR="00675CFD">
        <w:rPr>
          <w:rFonts w:ascii="Myriad Pro" w:hAnsi="Myriad Pro"/>
          <w:b w:val="0"/>
          <w:bCs w:val="0"/>
          <w:sz w:val="22"/>
          <w:szCs w:val="22"/>
        </w:rPr>
        <w:t>all</w:t>
      </w:r>
      <w:r w:rsidR="00675CFD" w:rsidRPr="00B058E9">
        <w:rPr>
          <w:rFonts w:ascii="Myriad Pro" w:hAnsi="Myriad Pro"/>
          <w:b w:val="0"/>
          <w:bCs w:val="0"/>
          <w:sz w:val="22"/>
          <w:szCs w:val="22"/>
        </w:rPr>
        <w:t xml:space="preserve"> </w:t>
      </w:r>
      <w:r w:rsidRPr="00B058E9">
        <w:rPr>
          <w:rFonts w:ascii="Myriad Pro" w:hAnsi="Myriad Pro"/>
          <w:b w:val="0"/>
          <w:bCs w:val="0"/>
          <w:sz w:val="22"/>
          <w:szCs w:val="22"/>
        </w:rPr>
        <w:t xml:space="preserve">thin sections resembled ‘situation B’ of Figure 5.5 of Ramsay </w:t>
      </w:r>
      <w:r w:rsidRPr="00B058E9">
        <w:rPr>
          <w:rFonts w:ascii="Myriad Pro" w:hAnsi="Myriad Pro"/>
          <w:b w:val="0"/>
          <w:bCs w:val="0"/>
          <w:sz w:val="22"/>
          <w:szCs w:val="22"/>
        </w:rPr>
        <w:lastRenderedPageBreak/>
        <w:t>and Huber (1983); for these analyses, the tectonic ellipticity (Rs) of each thin section was measured using the harmonic mean of all Rf values (e.g., Lisle, 1977a, 1977b, 1979). Uncertainties reported for Rs and φ represent 1 standard error of all measurements (Rs values and uncertainties are rounded to the nearest single decimal place, and φ values and uncertainties are rounded to the nearest degree). Uncertainties in Rs yielded a total range between ± 0.</w:t>
      </w:r>
      <w:r w:rsidR="007134B9">
        <w:rPr>
          <w:rFonts w:ascii="Myriad Pro" w:hAnsi="Myriad Pro"/>
          <w:b w:val="0"/>
          <w:bCs w:val="0"/>
          <w:sz w:val="22"/>
          <w:szCs w:val="22"/>
        </w:rPr>
        <w:t>1</w:t>
      </w:r>
      <w:r w:rsidRPr="00B058E9">
        <w:rPr>
          <w:rFonts w:ascii="Myriad Pro" w:hAnsi="Myriad Pro"/>
          <w:b w:val="0"/>
          <w:bCs w:val="0"/>
          <w:sz w:val="22"/>
          <w:szCs w:val="22"/>
        </w:rPr>
        <w:t>-2.3, and uncertainties in φ yielded a total range between ± 0-</w:t>
      </w:r>
      <w:r w:rsidR="00675CFD">
        <w:rPr>
          <w:rFonts w:ascii="Myriad Pro" w:hAnsi="Myriad Pro"/>
          <w:b w:val="0"/>
          <w:bCs w:val="0"/>
          <w:sz w:val="22"/>
          <w:szCs w:val="22"/>
        </w:rPr>
        <w:t>6</w:t>
      </w:r>
      <w:r w:rsidRPr="00B058E9">
        <w:rPr>
          <w:rFonts w:ascii="Myriad Pro" w:hAnsi="Myriad Pro"/>
          <w:b w:val="0"/>
          <w:bCs w:val="0"/>
          <w:sz w:val="22"/>
          <w:szCs w:val="22"/>
        </w:rPr>
        <w:t>°. Uncertainties typically ranged between ± 0.</w:t>
      </w:r>
      <w:r w:rsidR="007134B9">
        <w:rPr>
          <w:rFonts w:ascii="Myriad Pro" w:hAnsi="Myriad Pro"/>
          <w:b w:val="0"/>
          <w:bCs w:val="0"/>
          <w:sz w:val="22"/>
          <w:szCs w:val="22"/>
        </w:rPr>
        <w:t>1</w:t>
      </w:r>
      <w:r w:rsidRPr="00B058E9">
        <w:rPr>
          <w:rFonts w:ascii="Myriad Pro" w:hAnsi="Myriad Pro"/>
          <w:b w:val="0"/>
          <w:bCs w:val="0"/>
          <w:sz w:val="22"/>
          <w:szCs w:val="22"/>
        </w:rPr>
        <w:t>-0.2 for samples with Rs ≤3.0, ± 0.2-0.8 for samples with Rs between 3.0-10.0, ± 0.6-1.5 for samples with Rs between 10.0-20.0, and ± 1.1-2.3 for samples with Rs &gt;20.0. φ was measured relative to the apparent dip of tectonic foliation and is therefore equivalent to the parameter θ’ defined by Ramsay and Huber (1983).</w:t>
      </w:r>
    </w:p>
    <w:p w14:paraId="0A79F0EE" w14:textId="5D905485" w:rsidR="00485A35" w:rsidRPr="00075746" w:rsidRDefault="00B058E9" w:rsidP="00F72228">
      <w:pPr>
        <w:pStyle w:val="SMHeading"/>
        <w:keepNext w:val="0"/>
        <w:widowControl w:val="0"/>
        <w:rPr>
          <w:rFonts w:ascii="Myriad Pro" w:hAnsi="Myriad Pro"/>
          <w:b w:val="0"/>
          <w:bCs w:val="0"/>
          <w:sz w:val="22"/>
          <w:szCs w:val="22"/>
        </w:rPr>
      </w:pPr>
      <w:r w:rsidRPr="00B058E9">
        <w:rPr>
          <w:rFonts w:ascii="Myriad Pro" w:hAnsi="Myriad Pro"/>
          <w:b w:val="0"/>
          <w:bCs w:val="0"/>
          <w:sz w:val="22"/>
          <w:szCs w:val="22"/>
        </w:rPr>
        <w:t xml:space="preserve">The sign convention used for φ in </w:t>
      </w:r>
      <w:r w:rsidR="000A396B">
        <w:rPr>
          <w:rFonts w:ascii="Myriad Pro" w:hAnsi="Myriad Pro"/>
          <w:b w:val="0"/>
          <w:bCs w:val="0"/>
          <w:sz w:val="22"/>
          <w:szCs w:val="22"/>
        </w:rPr>
        <w:t xml:space="preserve">‘A’ </w:t>
      </w:r>
      <w:r w:rsidRPr="00B058E9">
        <w:rPr>
          <w:rFonts w:ascii="Myriad Pro" w:hAnsi="Myriad Pro"/>
          <w:b w:val="0"/>
          <w:bCs w:val="0"/>
          <w:sz w:val="22"/>
          <w:szCs w:val="22"/>
        </w:rPr>
        <w:t>thin sections is down-to-the-</w:t>
      </w:r>
      <w:r w:rsidR="000A396B">
        <w:rPr>
          <w:rFonts w:ascii="Myriad Pro" w:hAnsi="Myriad Pro"/>
          <w:b w:val="0"/>
          <w:bCs w:val="0"/>
          <w:sz w:val="22"/>
          <w:szCs w:val="22"/>
        </w:rPr>
        <w:t>WNW</w:t>
      </w:r>
      <w:r w:rsidR="000A396B" w:rsidRPr="00B058E9">
        <w:rPr>
          <w:rFonts w:ascii="Myriad Pro" w:hAnsi="Myriad Pro"/>
          <w:b w:val="0"/>
          <w:bCs w:val="0"/>
          <w:sz w:val="22"/>
          <w:szCs w:val="22"/>
        </w:rPr>
        <w:t xml:space="preserve"> </w:t>
      </w:r>
      <w:r w:rsidRPr="00B058E9">
        <w:rPr>
          <w:rFonts w:ascii="Myriad Pro" w:hAnsi="Myriad Pro"/>
          <w:b w:val="0"/>
          <w:bCs w:val="0"/>
          <w:sz w:val="22"/>
          <w:szCs w:val="22"/>
        </w:rPr>
        <w:t>relative to foliation (counterclockwise from foliation in the photomicrographs, consistent with a top-to-the-</w:t>
      </w:r>
      <w:r w:rsidR="000A396B">
        <w:rPr>
          <w:rFonts w:ascii="Myriad Pro" w:hAnsi="Myriad Pro"/>
          <w:b w:val="0"/>
          <w:bCs w:val="0"/>
          <w:sz w:val="22"/>
          <w:szCs w:val="22"/>
        </w:rPr>
        <w:t xml:space="preserve">ESE </w:t>
      </w:r>
      <w:r w:rsidRPr="00B058E9">
        <w:rPr>
          <w:rFonts w:ascii="Myriad Pro" w:hAnsi="Myriad Pro"/>
          <w:b w:val="0"/>
          <w:bCs w:val="0"/>
          <w:sz w:val="22"/>
          <w:szCs w:val="22"/>
        </w:rPr>
        <w:t>shear-sense) is positive, and down-to-the-</w:t>
      </w:r>
      <w:r w:rsidR="000A396B">
        <w:rPr>
          <w:rFonts w:ascii="Myriad Pro" w:hAnsi="Myriad Pro"/>
          <w:b w:val="0"/>
          <w:bCs w:val="0"/>
          <w:sz w:val="22"/>
          <w:szCs w:val="22"/>
        </w:rPr>
        <w:t>ESE</w:t>
      </w:r>
      <w:r w:rsidR="000A396B" w:rsidRPr="00B058E9">
        <w:rPr>
          <w:rFonts w:ascii="Myriad Pro" w:hAnsi="Myriad Pro"/>
          <w:b w:val="0"/>
          <w:bCs w:val="0"/>
          <w:sz w:val="22"/>
          <w:szCs w:val="22"/>
        </w:rPr>
        <w:t xml:space="preserve"> </w:t>
      </w:r>
      <w:r w:rsidRPr="00B058E9">
        <w:rPr>
          <w:rFonts w:ascii="Myriad Pro" w:hAnsi="Myriad Pro"/>
          <w:b w:val="0"/>
          <w:bCs w:val="0"/>
          <w:sz w:val="22"/>
          <w:szCs w:val="22"/>
        </w:rPr>
        <w:t>relative to foliation (clockwise from foliation in the photomicrographs, consistent with a top-to-the-</w:t>
      </w:r>
      <w:r w:rsidR="000A396B">
        <w:rPr>
          <w:rFonts w:ascii="Myriad Pro" w:hAnsi="Myriad Pro"/>
          <w:b w:val="0"/>
          <w:bCs w:val="0"/>
          <w:sz w:val="22"/>
          <w:szCs w:val="22"/>
        </w:rPr>
        <w:t>WNW</w:t>
      </w:r>
      <w:r w:rsidR="000A396B" w:rsidRPr="00B058E9">
        <w:rPr>
          <w:rFonts w:ascii="Myriad Pro" w:hAnsi="Myriad Pro"/>
          <w:b w:val="0"/>
          <w:bCs w:val="0"/>
          <w:sz w:val="22"/>
          <w:szCs w:val="22"/>
        </w:rPr>
        <w:t xml:space="preserve"> </w:t>
      </w:r>
      <w:r w:rsidRPr="00B058E9">
        <w:rPr>
          <w:rFonts w:ascii="Myriad Pro" w:hAnsi="Myriad Pro"/>
          <w:b w:val="0"/>
          <w:bCs w:val="0"/>
          <w:sz w:val="22"/>
          <w:szCs w:val="22"/>
        </w:rPr>
        <w:t>shear-sense) is negative. The sign convention used for φ for ‘B’ thin sections is down-to-the-</w:t>
      </w:r>
      <w:r w:rsidR="000A396B">
        <w:rPr>
          <w:rFonts w:ascii="Myriad Pro" w:hAnsi="Myriad Pro"/>
          <w:b w:val="0"/>
          <w:bCs w:val="0"/>
          <w:sz w:val="22"/>
          <w:szCs w:val="22"/>
        </w:rPr>
        <w:t>SSW</w:t>
      </w:r>
      <w:r w:rsidR="000A396B" w:rsidRPr="00B058E9">
        <w:rPr>
          <w:rFonts w:ascii="Myriad Pro" w:hAnsi="Myriad Pro"/>
          <w:b w:val="0"/>
          <w:bCs w:val="0"/>
          <w:sz w:val="22"/>
          <w:szCs w:val="22"/>
        </w:rPr>
        <w:t xml:space="preserve"> </w:t>
      </w:r>
      <w:r w:rsidRPr="00B058E9">
        <w:rPr>
          <w:rFonts w:ascii="Myriad Pro" w:hAnsi="Myriad Pro"/>
          <w:b w:val="0"/>
          <w:bCs w:val="0"/>
          <w:sz w:val="22"/>
          <w:szCs w:val="22"/>
        </w:rPr>
        <w:t xml:space="preserve">relative to foliation (counterclockwise from </w:t>
      </w:r>
      <w:r w:rsidRPr="005C3137">
        <w:rPr>
          <w:rFonts w:ascii="Myriad Pro" w:hAnsi="Myriad Pro"/>
          <w:b w:val="0"/>
          <w:bCs w:val="0"/>
          <w:sz w:val="22"/>
          <w:szCs w:val="22"/>
        </w:rPr>
        <w:t>foliation in the photomicrographs, consistent with a top-to-the-</w:t>
      </w:r>
      <w:r w:rsidR="000A396B">
        <w:rPr>
          <w:rFonts w:ascii="Myriad Pro" w:hAnsi="Myriad Pro"/>
          <w:b w:val="0"/>
          <w:bCs w:val="0"/>
          <w:sz w:val="22"/>
          <w:szCs w:val="22"/>
        </w:rPr>
        <w:t>NNE</w:t>
      </w:r>
      <w:r w:rsidR="000A396B" w:rsidRPr="005C3137">
        <w:rPr>
          <w:rFonts w:ascii="Myriad Pro" w:hAnsi="Myriad Pro"/>
          <w:b w:val="0"/>
          <w:bCs w:val="0"/>
          <w:sz w:val="22"/>
          <w:szCs w:val="22"/>
        </w:rPr>
        <w:t xml:space="preserve"> </w:t>
      </w:r>
      <w:r w:rsidRPr="005C3137">
        <w:rPr>
          <w:rFonts w:ascii="Myriad Pro" w:hAnsi="Myriad Pro"/>
          <w:b w:val="0"/>
          <w:bCs w:val="0"/>
          <w:sz w:val="22"/>
          <w:szCs w:val="22"/>
        </w:rPr>
        <w:t>shear-sense) is positive, and down-to-the-</w:t>
      </w:r>
      <w:r w:rsidR="000A396B">
        <w:rPr>
          <w:rFonts w:ascii="Myriad Pro" w:hAnsi="Myriad Pro"/>
          <w:b w:val="0"/>
          <w:bCs w:val="0"/>
          <w:sz w:val="22"/>
          <w:szCs w:val="22"/>
        </w:rPr>
        <w:t>NNE</w:t>
      </w:r>
      <w:r w:rsidR="000A396B" w:rsidRPr="005C3137">
        <w:rPr>
          <w:rFonts w:ascii="Myriad Pro" w:hAnsi="Myriad Pro"/>
          <w:b w:val="0"/>
          <w:bCs w:val="0"/>
          <w:sz w:val="22"/>
          <w:szCs w:val="22"/>
        </w:rPr>
        <w:t xml:space="preserve"> </w:t>
      </w:r>
      <w:r w:rsidRPr="005C3137">
        <w:rPr>
          <w:rFonts w:ascii="Myriad Pro" w:hAnsi="Myriad Pro"/>
          <w:b w:val="0"/>
          <w:bCs w:val="0"/>
          <w:sz w:val="22"/>
          <w:szCs w:val="22"/>
        </w:rPr>
        <w:t>relative to foliation (clockwise from foliation in the photomicrographs, consistent with a top-to-the-</w:t>
      </w:r>
      <w:r w:rsidR="000A396B">
        <w:rPr>
          <w:rFonts w:ascii="Myriad Pro" w:hAnsi="Myriad Pro"/>
          <w:b w:val="0"/>
          <w:bCs w:val="0"/>
          <w:sz w:val="22"/>
          <w:szCs w:val="22"/>
        </w:rPr>
        <w:t>SSW</w:t>
      </w:r>
      <w:r w:rsidR="000A396B" w:rsidRPr="005C3137">
        <w:rPr>
          <w:rFonts w:ascii="Myriad Pro" w:hAnsi="Myriad Pro"/>
          <w:b w:val="0"/>
          <w:bCs w:val="0"/>
          <w:sz w:val="22"/>
          <w:szCs w:val="22"/>
        </w:rPr>
        <w:t xml:space="preserve"> </w:t>
      </w:r>
      <w:r w:rsidRPr="005C3137">
        <w:rPr>
          <w:rFonts w:ascii="Myriad Pro" w:hAnsi="Myriad Pro"/>
          <w:b w:val="0"/>
          <w:bCs w:val="0"/>
          <w:sz w:val="22"/>
          <w:szCs w:val="22"/>
        </w:rPr>
        <w:t>shear-sense) is negative.</w:t>
      </w:r>
      <w:r w:rsidRPr="005C3137" w:rsidDel="00F1593E">
        <w:rPr>
          <w:rFonts w:ascii="Myriad Pro" w:hAnsi="Myriad Pro"/>
          <w:b w:val="0"/>
          <w:bCs w:val="0"/>
          <w:sz w:val="22"/>
          <w:szCs w:val="22"/>
        </w:rPr>
        <w:t xml:space="preserve"> </w:t>
      </w:r>
    </w:p>
    <w:p w14:paraId="29EEC3C3" w14:textId="3B3835EA" w:rsidR="00B058E9" w:rsidRPr="00B058E9" w:rsidRDefault="00B058E9" w:rsidP="001852FB">
      <w:pPr>
        <w:pStyle w:val="SMHeading"/>
        <w:keepNext w:val="0"/>
        <w:widowControl w:val="0"/>
        <w:rPr>
          <w:rFonts w:ascii="Myriad Pro" w:hAnsi="Myriad Pro"/>
          <w:b w:val="0"/>
          <w:bCs w:val="0"/>
          <w:sz w:val="22"/>
          <w:szCs w:val="22"/>
        </w:rPr>
      </w:pPr>
      <w:r w:rsidRPr="005C3137">
        <w:rPr>
          <w:rFonts w:ascii="Myriad Pro" w:hAnsi="Myriad Pro"/>
          <w:b w:val="0"/>
          <w:bCs w:val="0"/>
          <w:sz w:val="22"/>
          <w:szCs w:val="22"/>
        </w:rPr>
        <w:t>The Rs and mean φ values for the 2D strain ellipses from</w:t>
      </w:r>
      <w:r w:rsidRPr="00B058E9">
        <w:rPr>
          <w:rFonts w:ascii="Myriad Pro" w:hAnsi="Myriad Pro"/>
          <w:b w:val="0"/>
          <w:bCs w:val="0"/>
          <w:sz w:val="22"/>
          <w:szCs w:val="22"/>
        </w:rPr>
        <w:t xml:space="preserve"> each ‘A’ and ‘B’ thin section</w:t>
      </w:r>
      <w:r w:rsidR="00675CFD">
        <w:rPr>
          <w:rFonts w:ascii="Myriad Pro" w:hAnsi="Myriad Pro"/>
          <w:b w:val="0"/>
          <w:bCs w:val="0"/>
          <w:sz w:val="22"/>
          <w:szCs w:val="22"/>
        </w:rPr>
        <w:t xml:space="preserve"> </w:t>
      </w:r>
      <w:r w:rsidRPr="00B058E9">
        <w:rPr>
          <w:rFonts w:ascii="Myriad Pro" w:hAnsi="Myriad Pro"/>
          <w:b w:val="0"/>
          <w:bCs w:val="0"/>
          <w:sz w:val="22"/>
          <w:szCs w:val="22"/>
        </w:rPr>
        <w:t>were combined to generate a 3D strain ellipsoid for the sample (e.g., Long et al., 2020). For all analyses, the Z axis was assigned an Rs value of 1.0 in both ellipses, and the Rs values of both 2D ellipses were then directly compared to assign the X and Y strain directions (X&gt;Y) and the relative magnitudes of the axes of the 3D strain ellipsoid. In order to approximate 3D strain in the seven samples where only 2D strain ellipses were available (</w:t>
      </w:r>
      <w:r w:rsidR="00675CFD">
        <w:rPr>
          <w:rFonts w:ascii="Myriad Pro" w:hAnsi="Myriad Pro"/>
          <w:b w:val="0"/>
          <w:bCs w:val="0"/>
          <w:sz w:val="22"/>
          <w:szCs w:val="22"/>
        </w:rPr>
        <w:t xml:space="preserve">JL1-202, JL1-204, JL1-205, </w:t>
      </w:r>
      <w:r w:rsidR="007134B9">
        <w:rPr>
          <w:rFonts w:ascii="Myriad Pro" w:hAnsi="Myriad Pro"/>
          <w:b w:val="0"/>
          <w:bCs w:val="0"/>
          <w:sz w:val="22"/>
          <w:szCs w:val="22"/>
        </w:rPr>
        <w:t>33</w:t>
      </w:r>
      <w:r w:rsidR="00675CFD">
        <w:rPr>
          <w:rFonts w:ascii="Myriad Pro" w:hAnsi="Myriad Pro"/>
          <w:b w:val="0"/>
          <w:bCs w:val="0"/>
          <w:sz w:val="22"/>
          <w:szCs w:val="22"/>
        </w:rPr>
        <w:t xml:space="preserve">, </w:t>
      </w:r>
      <w:r w:rsidR="007134B9">
        <w:rPr>
          <w:rFonts w:ascii="Myriad Pro" w:hAnsi="Myriad Pro"/>
          <w:b w:val="0"/>
          <w:bCs w:val="0"/>
          <w:sz w:val="22"/>
          <w:szCs w:val="22"/>
        </w:rPr>
        <w:t>38</w:t>
      </w:r>
      <w:r w:rsidR="00675CFD">
        <w:rPr>
          <w:rFonts w:ascii="Myriad Pro" w:hAnsi="Myriad Pro"/>
          <w:b w:val="0"/>
          <w:bCs w:val="0"/>
          <w:sz w:val="22"/>
          <w:szCs w:val="22"/>
        </w:rPr>
        <w:t xml:space="preserve">, </w:t>
      </w:r>
      <w:r w:rsidR="007134B9">
        <w:rPr>
          <w:rFonts w:ascii="Myriad Pro" w:hAnsi="Myriad Pro"/>
          <w:b w:val="0"/>
          <w:bCs w:val="0"/>
          <w:sz w:val="22"/>
          <w:szCs w:val="22"/>
        </w:rPr>
        <w:t>40</w:t>
      </w:r>
      <w:r w:rsidR="00675CFD">
        <w:rPr>
          <w:rFonts w:ascii="Myriad Pro" w:hAnsi="Myriad Pro"/>
          <w:b w:val="0"/>
          <w:bCs w:val="0"/>
          <w:sz w:val="22"/>
          <w:szCs w:val="22"/>
        </w:rPr>
        <w:t xml:space="preserve">, and </w:t>
      </w:r>
      <w:r w:rsidR="007134B9">
        <w:rPr>
          <w:rFonts w:ascii="Myriad Pro" w:hAnsi="Myriad Pro"/>
          <w:b w:val="0"/>
          <w:bCs w:val="0"/>
          <w:sz w:val="22"/>
          <w:szCs w:val="22"/>
        </w:rPr>
        <w:t>46</w:t>
      </w:r>
      <w:r w:rsidR="00675CFD" w:rsidRPr="00B058E9">
        <w:rPr>
          <w:rFonts w:ascii="Myriad Pro" w:hAnsi="Myriad Pro"/>
          <w:b w:val="0"/>
          <w:bCs w:val="0"/>
          <w:sz w:val="22"/>
          <w:szCs w:val="22"/>
        </w:rPr>
        <w:t>)</w:t>
      </w:r>
      <w:r w:rsidRPr="00B058E9">
        <w:rPr>
          <w:rFonts w:ascii="Myriad Pro" w:hAnsi="Myriad Pro"/>
          <w:b w:val="0"/>
          <w:bCs w:val="0"/>
          <w:sz w:val="22"/>
          <w:szCs w:val="22"/>
        </w:rPr>
        <w:t xml:space="preserve">, the average lineation-normal (Y) extension value (13±6%) calculated from all 3D ellipses </w:t>
      </w:r>
      <w:r w:rsidR="001B4BDC">
        <w:rPr>
          <w:rFonts w:ascii="Myriad Pro" w:hAnsi="Myriad Pro"/>
          <w:b w:val="0"/>
          <w:bCs w:val="0"/>
          <w:sz w:val="22"/>
          <w:szCs w:val="22"/>
        </w:rPr>
        <w:t xml:space="preserve">from </w:t>
      </w:r>
      <w:r w:rsidRPr="00B058E9">
        <w:rPr>
          <w:rFonts w:ascii="Myriad Pro" w:hAnsi="Myriad Pro"/>
          <w:b w:val="0"/>
          <w:bCs w:val="0"/>
          <w:sz w:val="22"/>
          <w:szCs w:val="22"/>
        </w:rPr>
        <w:t>Hendry’s Creek transect</w:t>
      </w:r>
      <w:r w:rsidR="001B4BDC">
        <w:rPr>
          <w:rFonts w:ascii="Myriad Pro" w:hAnsi="Myriad Pro"/>
          <w:b w:val="0"/>
          <w:bCs w:val="0"/>
          <w:sz w:val="22"/>
          <w:szCs w:val="22"/>
        </w:rPr>
        <w:t xml:space="preserve"> samples </w:t>
      </w:r>
      <w:r w:rsidRPr="00B058E9">
        <w:rPr>
          <w:rFonts w:ascii="Myriad Pro" w:hAnsi="Myriad Pro"/>
          <w:b w:val="0"/>
          <w:bCs w:val="0"/>
          <w:sz w:val="22"/>
          <w:szCs w:val="22"/>
        </w:rPr>
        <w:t xml:space="preserve">was applied to the 2D strain ellipses of these samples. For all </w:t>
      </w:r>
      <w:r w:rsidR="007134B9">
        <w:rPr>
          <w:rFonts w:ascii="Myriad Pro" w:hAnsi="Myriad Pro"/>
          <w:b w:val="0"/>
          <w:bCs w:val="0"/>
          <w:sz w:val="22"/>
          <w:szCs w:val="22"/>
        </w:rPr>
        <w:t>31</w:t>
      </w:r>
      <w:r w:rsidR="00675CFD" w:rsidRPr="00B058E9">
        <w:rPr>
          <w:rFonts w:ascii="Myriad Pro" w:hAnsi="Myriad Pro"/>
          <w:b w:val="0"/>
          <w:bCs w:val="0"/>
          <w:sz w:val="22"/>
          <w:szCs w:val="22"/>
        </w:rPr>
        <w:t xml:space="preserve"> </w:t>
      </w:r>
      <w:r w:rsidRPr="00B058E9">
        <w:rPr>
          <w:rFonts w:ascii="Myriad Pro" w:hAnsi="Myriad Pro"/>
          <w:b w:val="0"/>
          <w:bCs w:val="0"/>
          <w:sz w:val="22"/>
          <w:szCs w:val="22"/>
        </w:rPr>
        <w:t xml:space="preserve">of the samples that we obtained 3D strain ellipsoids from, Rs in the lineation-parallel ‘A’ thin section was greater than Rs in the lineation-normal ‘B’ thin section. Additionally, for </w:t>
      </w:r>
      <w:r w:rsidR="00675CFD">
        <w:rPr>
          <w:rFonts w:ascii="Myriad Pro" w:hAnsi="Myriad Pro"/>
          <w:b w:val="0"/>
          <w:bCs w:val="0"/>
          <w:sz w:val="22"/>
          <w:szCs w:val="22"/>
        </w:rPr>
        <w:t>all</w:t>
      </w:r>
      <w:r w:rsidRPr="00B058E9">
        <w:rPr>
          <w:rFonts w:ascii="Myriad Pro" w:hAnsi="Myriad Pro"/>
          <w:b w:val="0"/>
          <w:bCs w:val="0"/>
          <w:sz w:val="22"/>
          <w:szCs w:val="22"/>
        </w:rPr>
        <w:t xml:space="preserve"> thin sections that we analyzed, the shortening (Z) direction of the 2D strain ellipse was within ±</w:t>
      </w:r>
      <w:r w:rsidR="00EA2800">
        <w:rPr>
          <w:rFonts w:ascii="Myriad Pro" w:hAnsi="Myriad Pro"/>
          <w:b w:val="0"/>
          <w:bCs w:val="0"/>
          <w:sz w:val="22"/>
          <w:szCs w:val="22"/>
        </w:rPr>
        <w:t>10</w:t>
      </w:r>
      <w:r w:rsidRPr="00B058E9">
        <w:rPr>
          <w:rFonts w:ascii="Myriad Pro" w:hAnsi="Myriad Pro"/>
          <w:b w:val="0"/>
          <w:bCs w:val="0"/>
          <w:sz w:val="22"/>
          <w:szCs w:val="22"/>
        </w:rPr>
        <w:t xml:space="preserve">° of normal to the apparent dip of foliation. This justifies the use of mesoscopic foliations and mineral stretching lineations to approximate the principal strain directions within the studied rocks. </w:t>
      </w:r>
    </w:p>
    <w:p w14:paraId="4C3EBAC9" w14:textId="76792C4B" w:rsidR="00B058E9" w:rsidRDefault="00B058E9" w:rsidP="001852FB">
      <w:pPr>
        <w:pStyle w:val="SMHeading"/>
        <w:keepNext w:val="0"/>
        <w:widowControl w:val="0"/>
        <w:rPr>
          <w:rFonts w:ascii="Myriad Pro" w:hAnsi="Myriad Pro"/>
          <w:b w:val="0"/>
          <w:bCs w:val="0"/>
          <w:sz w:val="22"/>
          <w:szCs w:val="22"/>
        </w:rPr>
      </w:pPr>
      <w:r w:rsidRPr="00B058E9">
        <w:rPr>
          <w:rFonts w:ascii="Myriad Pro" w:hAnsi="Myriad Pro"/>
          <w:b w:val="0"/>
          <w:bCs w:val="0"/>
          <w:sz w:val="22"/>
          <w:szCs w:val="22"/>
        </w:rPr>
        <w:t xml:space="preserve">Eleven finite strain ellipsoids from Lee et al. (1987) were incorporated into our dataset and included thin section measurements from </w:t>
      </w:r>
      <w:r w:rsidR="00295C2A">
        <w:rPr>
          <w:rFonts w:ascii="Myriad Pro" w:hAnsi="Myriad Pro"/>
          <w:b w:val="0"/>
          <w:bCs w:val="0"/>
          <w:sz w:val="22"/>
          <w:szCs w:val="22"/>
        </w:rPr>
        <w:t>eight</w:t>
      </w:r>
      <w:r w:rsidRPr="00B058E9">
        <w:rPr>
          <w:rFonts w:ascii="Myriad Pro" w:hAnsi="Myriad Pro"/>
          <w:b w:val="0"/>
          <w:bCs w:val="0"/>
          <w:sz w:val="22"/>
          <w:szCs w:val="22"/>
        </w:rPr>
        <w:t xml:space="preserve"> samples from the </w:t>
      </w:r>
      <w:r w:rsidR="008E038A">
        <w:rPr>
          <w:rFonts w:ascii="Myriad Pro" w:hAnsi="Myriad Pro"/>
          <w:b w:val="0"/>
          <w:bCs w:val="0"/>
          <w:sz w:val="22"/>
          <w:szCs w:val="22"/>
        </w:rPr>
        <w:t>Salt</w:t>
      </w:r>
      <w:r w:rsidRPr="00B058E9">
        <w:rPr>
          <w:rFonts w:ascii="Myriad Pro" w:hAnsi="Myriad Pro"/>
          <w:b w:val="0"/>
          <w:bCs w:val="0"/>
          <w:sz w:val="22"/>
          <w:szCs w:val="22"/>
        </w:rPr>
        <w:t xml:space="preserve"> Creek transect (JL1-116, 115, 157, 149, 150, 148, 151, and 152) and stretched pebbles from 3 outcrops in the Hendry’s Creek transect (SP4, JL2-32, and JL2-91). Lee et al. (1987) calculated Rs values for their 3D strain ellipsoids using similar methods to ours, where the X strain direction is foliation- and lineation-parallel, the Y strain direction is foliation-parallel and </w:t>
      </w:r>
      <w:r w:rsidRPr="00B058E9">
        <w:rPr>
          <w:rFonts w:ascii="Myriad Pro" w:hAnsi="Myriad Pro"/>
          <w:b w:val="0"/>
          <w:bCs w:val="0"/>
          <w:sz w:val="22"/>
          <w:szCs w:val="22"/>
        </w:rPr>
        <w:lastRenderedPageBreak/>
        <w:t>lineation-normal, and the Z direction is foliation-normal. For details on the methods and results regarding the 11 analyses incorporated into our study, readers are referred to Lee et al. (1987).</w:t>
      </w:r>
    </w:p>
    <w:p w14:paraId="7A516CD5" w14:textId="77777777" w:rsidR="00F96369" w:rsidRDefault="00F96369" w:rsidP="001852FB">
      <w:pPr>
        <w:pStyle w:val="SMHeading"/>
        <w:keepNext w:val="0"/>
        <w:widowControl w:val="0"/>
        <w:rPr>
          <w:rFonts w:ascii="Myriad Pro" w:hAnsi="Myriad Pro"/>
          <w:b w:val="0"/>
          <w:bCs w:val="0"/>
          <w:sz w:val="22"/>
          <w:szCs w:val="22"/>
        </w:rPr>
      </w:pPr>
    </w:p>
    <w:p w14:paraId="4B55AD70" w14:textId="61EE60D2" w:rsidR="003F1A60" w:rsidRDefault="003F1A60" w:rsidP="001852FB">
      <w:pPr>
        <w:pStyle w:val="SMHeading"/>
        <w:keepNext w:val="0"/>
        <w:widowControl w:val="0"/>
        <w:rPr>
          <w:rFonts w:ascii="Myriad Pro" w:hAnsi="Myriad Pro"/>
          <w:b w:val="0"/>
          <w:bCs w:val="0"/>
          <w:sz w:val="22"/>
          <w:szCs w:val="22"/>
        </w:rPr>
      </w:pPr>
      <w:r w:rsidRPr="003F1A60">
        <w:rPr>
          <w:rFonts w:ascii="Myriad Pro" w:hAnsi="Myriad Pro"/>
          <w:sz w:val="22"/>
          <w:szCs w:val="22"/>
        </w:rPr>
        <w:t xml:space="preserve">Table S1 (see accompanying Excel table): </w:t>
      </w:r>
      <w:r w:rsidR="00173899">
        <w:rPr>
          <w:rFonts w:ascii="Myriad Pro" w:hAnsi="Myriad Pro"/>
          <w:b w:val="0"/>
          <w:bCs w:val="0"/>
          <w:sz w:val="22"/>
          <w:szCs w:val="22"/>
        </w:rPr>
        <w:t>L</w:t>
      </w:r>
      <w:r w:rsidRPr="003F1A60">
        <w:rPr>
          <w:rFonts w:ascii="Myriad Pro" w:hAnsi="Myriad Pro"/>
          <w:b w:val="0"/>
          <w:bCs w:val="0"/>
          <w:sz w:val="22"/>
          <w:szCs w:val="22"/>
        </w:rPr>
        <w:t>ocations, orientations, finite strain</w:t>
      </w:r>
      <w:r w:rsidR="00173899">
        <w:rPr>
          <w:rFonts w:ascii="Myriad Pro" w:hAnsi="Myriad Pro"/>
          <w:b w:val="0"/>
          <w:bCs w:val="0"/>
          <w:sz w:val="22"/>
          <w:szCs w:val="22"/>
        </w:rPr>
        <w:t xml:space="preserve"> data</w:t>
      </w:r>
      <w:r w:rsidR="00E313BD">
        <w:rPr>
          <w:rFonts w:ascii="Myriad Pro" w:hAnsi="Myriad Pro"/>
          <w:b w:val="0"/>
          <w:bCs w:val="0"/>
          <w:sz w:val="22"/>
          <w:szCs w:val="22"/>
        </w:rPr>
        <w:t xml:space="preserve">, quartz crystallographic </w:t>
      </w:r>
      <w:r w:rsidR="00A32673">
        <w:rPr>
          <w:rFonts w:ascii="Myriad Pro" w:hAnsi="Myriad Pro"/>
          <w:b w:val="0"/>
          <w:bCs w:val="0"/>
          <w:sz w:val="22"/>
          <w:szCs w:val="22"/>
        </w:rPr>
        <w:t xml:space="preserve">preferred orientation (CPO) </w:t>
      </w:r>
      <w:r w:rsidR="00173899">
        <w:rPr>
          <w:rFonts w:ascii="Myriad Pro" w:hAnsi="Myriad Pro"/>
          <w:b w:val="0"/>
          <w:bCs w:val="0"/>
          <w:sz w:val="22"/>
          <w:szCs w:val="22"/>
        </w:rPr>
        <w:t>data</w:t>
      </w:r>
      <w:r w:rsidR="00E313BD">
        <w:rPr>
          <w:rFonts w:ascii="Myriad Pro" w:hAnsi="Myriad Pro"/>
          <w:b w:val="0"/>
          <w:bCs w:val="0"/>
          <w:sz w:val="22"/>
          <w:szCs w:val="22"/>
        </w:rPr>
        <w:t xml:space="preserve">, and mica </w:t>
      </w:r>
      <w:r w:rsidR="00173899">
        <w:rPr>
          <w:rFonts w:ascii="Myriad Pro" w:hAnsi="Myriad Pro"/>
          <w:b w:val="0"/>
          <w:bCs w:val="0"/>
          <w:sz w:val="22"/>
          <w:szCs w:val="22"/>
        </w:rPr>
        <w:t xml:space="preserve">area percentage </w:t>
      </w:r>
      <w:r w:rsidR="00E313BD">
        <w:rPr>
          <w:rFonts w:ascii="Myriad Pro" w:hAnsi="Myriad Pro"/>
          <w:b w:val="0"/>
          <w:bCs w:val="0"/>
          <w:sz w:val="22"/>
          <w:szCs w:val="22"/>
        </w:rPr>
        <w:t>results</w:t>
      </w:r>
      <w:r w:rsidRPr="003F1A60">
        <w:rPr>
          <w:rFonts w:ascii="Myriad Pro" w:hAnsi="Myriad Pro"/>
          <w:b w:val="0"/>
          <w:bCs w:val="0"/>
          <w:sz w:val="22"/>
          <w:szCs w:val="22"/>
        </w:rPr>
        <w:t xml:space="preserve"> from all samples</w:t>
      </w:r>
      <w:r w:rsidR="00173899">
        <w:rPr>
          <w:rFonts w:ascii="Myriad Pro" w:hAnsi="Myriad Pro"/>
          <w:b w:val="0"/>
          <w:bCs w:val="0"/>
          <w:sz w:val="22"/>
          <w:szCs w:val="22"/>
        </w:rPr>
        <w:t xml:space="preserve"> from this study</w:t>
      </w:r>
      <w:r w:rsidRPr="003F1A60">
        <w:rPr>
          <w:rFonts w:ascii="Myriad Pro" w:hAnsi="Myriad Pro"/>
          <w:b w:val="0"/>
          <w:bCs w:val="0"/>
          <w:sz w:val="22"/>
          <w:szCs w:val="22"/>
        </w:rPr>
        <w:t xml:space="preserve"> (as well as the 11 </w:t>
      </w:r>
      <w:r w:rsidR="00E55FF3">
        <w:rPr>
          <w:rFonts w:ascii="Myriad Pro" w:hAnsi="Myriad Pro"/>
          <w:b w:val="0"/>
          <w:bCs w:val="0"/>
          <w:sz w:val="22"/>
          <w:szCs w:val="22"/>
        </w:rPr>
        <w:t>finite strain analyses</w:t>
      </w:r>
      <w:r w:rsidRPr="003F1A60">
        <w:rPr>
          <w:rFonts w:ascii="Myriad Pro" w:hAnsi="Myriad Pro"/>
          <w:b w:val="0"/>
          <w:bCs w:val="0"/>
          <w:sz w:val="22"/>
          <w:szCs w:val="22"/>
        </w:rPr>
        <w:t xml:space="preserve"> of Lee et al., 1987</w:t>
      </w:r>
      <w:r w:rsidR="007467BD">
        <w:rPr>
          <w:rFonts w:ascii="Myriad Pro" w:hAnsi="Myriad Pro"/>
          <w:b w:val="0"/>
          <w:bCs w:val="0"/>
          <w:sz w:val="22"/>
          <w:szCs w:val="22"/>
        </w:rPr>
        <w:t xml:space="preserve"> and the 12 </w:t>
      </w:r>
      <w:r w:rsidR="00A32673">
        <w:rPr>
          <w:rFonts w:ascii="Myriad Pro" w:hAnsi="Myriad Pro"/>
          <w:b w:val="0"/>
          <w:bCs w:val="0"/>
          <w:sz w:val="22"/>
          <w:szCs w:val="22"/>
        </w:rPr>
        <w:t>CPO</w:t>
      </w:r>
      <w:r w:rsidR="00E55FF3">
        <w:rPr>
          <w:rFonts w:ascii="Myriad Pro" w:hAnsi="Myriad Pro"/>
          <w:b w:val="0"/>
          <w:bCs w:val="0"/>
          <w:sz w:val="22"/>
          <w:szCs w:val="22"/>
        </w:rPr>
        <w:t xml:space="preserve"> samples </w:t>
      </w:r>
      <w:r w:rsidR="007467BD">
        <w:rPr>
          <w:rFonts w:ascii="Myriad Pro" w:hAnsi="Myriad Pro"/>
          <w:b w:val="0"/>
          <w:bCs w:val="0"/>
          <w:sz w:val="22"/>
          <w:szCs w:val="22"/>
        </w:rPr>
        <w:t xml:space="preserve">of </w:t>
      </w:r>
      <w:proofErr w:type="spellStart"/>
      <w:r w:rsidR="007467BD" w:rsidRPr="007467BD">
        <w:rPr>
          <w:rFonts w:ascii="Myriad Pro" w:hAnsi="Myriad Pro"/>
          <w:b w:val="0"/>
          <w:bCs w:val="0"/>
          <w:sz w:val="22"/>
          <w:szCs w:val="22"/>
        </w:rPr>
        <w:t>G</w:t>
      </w:r>
      <w:r w:rsidR="007467BD" w:rsidRPr="007467BD">
        <w:rPr>
          <w:rFonts w:ascii="Myriad Pro" w:hAnsi="Myriad Pro" w:cs="Segoe UI"/>
          <w:b w:val="0"/>
          <w:bCs w:val="0"/>
          <w:sz w:val="22"/>
          <w:szCs w:val="22"/>
        </w:rPr>
        <w:t>é</w:t>
      </w:r>
      <w:r w:rsidR="007467BD" w:rsidRPr="007467BD">
        <w:rPr>
          <w:rFonts w:ascii="Myriad Pro" w:hAnsi="Myriad Pro"/>
          <w:b w:val="0"/>
          <w:bCs w:val="0"/>
          <w:sz w:val="22"/>
          <w:szCs w:val="22"/>
        </w:rPr>
        <w:t>belin</w:t>
      </w:r>
      <w:proofErr w:type="spellEnd"/>
      <w:r w:rsidR="007467BD" w:rsidRPr="007467BD">
        <w:rPr>
          <w:rFonts w:ascii="Myriad Pro" w:hAnsi="Myriad Pro"/>
          <w:b w:val="0"/>
          <w:bCs w:val="0"/>
          <w:sz w:val="22"/>
          <w:szCs w:val="22"/>
        </w:rPr>
        <w:t xml:space="preserve"> e</w:t>
      </w:r>
      <w:r w:rsidR="007467BD">
        <w:rPr>
          <w:rFonts w:ascii="Myriad Pro" w:hAnsi="Myriad Pro"/>
          <w:b w:val="0"/>
          <w:bCs w:val="0"/>
          <w:sz w:val="22"/>
          <w:szCs w:val="22"/>
        </w:rPr>
        <w:t>t al., 2015</w:t>
      </w:r>
      <w:r w:rsidRPr="003F1A60">
        <w:rPr>
          <w:rFonts w:ascii="Myriad Pro" w:hAnsi="Myriad Pro"/>
          <w:b w:val="0"/>
          <w:bCs w:val="0"/>
          <w:sz w:val="22"/>
          <w:szCs w:val="22"/>
        </w:rPr>
        <w:t xml:space="preserve">). Samples are organized by transect and from </w:t>
      </w:r>
      <w:r w:rsidR="00173899">
        <w:rPr>
          <w:rFonts w:ascii="Myriad Pro" w:hAnsi="Myriad Pro"/>
          <w:b w:val="0"/>
          <w:bCs w:val="0"/>
          <w:sz w:val="22"/>
          <w:szCs w:val="22"/>
        </w:rPr>
        <w:t>WNW to ESE</w:t>
      </w:r>
      <w:r w:rsidRPr="003F1A60">
        <w:rPr>
          <w:rFonts w:ascii="Myriad Pro" w:hAnsi="Myriad Pro"/>
          <w:b w:val="0"/>
          <w:bCs w:val="0"/>
          <w:sz w:val="22"/>
          <w:szCs w:val="22"/>
        </w:rPr>
        <w:t>.</w:t>
      </w:r>
    </w:p>
    <w:p w14:paraId="0B932F84" w14:textId="77777777" w:rsidR="00F96369" w:rsidRPr="00B2736D" w:rsidRDefault="00F96369" w:rsidP="001852FB">
      <w:pPr>
        <w:pStyle w:val="SMHeading"/>
        <w:keepNext w:val="0"/>
        <w:widowControl w:val="0"/>
        <w:rPr>
          <w:rFonts w:ascii="Myriad Pro" w:hAnsi="Myriad Pro"/>
          <w:sz w:val="22"/>
          <w:szCs w:val="22"/>
        </w:rPr>
      </w:pPr>
    </w:p>
    <w:p w14:paraId="42F367E6" w14:textId="2E8FB079" w:rsidR="00760E25" w:rsidRDefault="00B058E9" w:rsidP="00C12BEE">
      <w:pPr>
        <w:pStyle w:val="SMHeading"/>
        <w:keepNext w:val="0"/>
        <w:widowControl w:val="0"/>
        <w:rPr>
          <w:rFonts w:ascii="Myriad Pro" w:hAnsi="Myriad Pro"/>
          <w:b w:val="0"/>
          <w:bCs w:val="0"/>
          <w:sz w:val="22"/>
          <w:szCs w:val="22"/>
        </w:rPr>
      </w:pPr>
      <w:r w:rsidRPr="00B058E9">
        <w:rPr>
          <w:rFonts w:ascii="Myriad Pro" w:hAnsi="Myriad Pro"/>
          <w:sz w:val="22"/>
          <w:szCs w:val="22"/>
        </w:rPr>
        <w:t>Figure S1</w:t>
      </w:r>
      <w:r w:rsidR="006F60FC">
        <w:rPr>
          <w:rFonts w:ascii="Myriad Pro" w:hAnsi="Myriad Pro"/>
          <w:sz w:val="22"/>
          <w:szCs w:val="22"/>
        </w:rPr>
        <w:t xml:space="preserve">: </w:t>
      </w:r>
      <w:r w:rsidRPr="00B058E9">
        <w:rPr>
          <w:rFonts w:ascii="Myriad Pro" w:hAnsi="Myriad Pro"/>
          <w:b w:val="0"/>
          <w:bCs w:val="0"/>
          <w:sz w:val="22"/>
          <w:szCs w:val="22"/>
        </w:rPr>
        <w:t xml:space="preserve">Annotated photomicrographs showing representative examples of quartz ribbon measurements for Rf-φ analyses. See Table S1 for a guide to sample numbers. All photomicrographs were taken in cross-polarized light, with the apparent dip of foliation oriented horizontal (arrow points structurally-upward). Three figures are shown for each sample: 1) a photomicrograph on the left; 2) a binary image of traced quartz </w:t>
      </w:r>
      <w:r w:rsidR="00CB7859">
        <w:rPr>
          <w:rFonts w:ascii="Myriad Pro" w:hAnsi="Myriad Pro"/>
          <w:b w:val="0"/>
          <w:bCs w:val="0"/>
          <w:sz w:val="22"/>
          <w:szCs w:val="22"/>
        </w:rPr>
        <w:t>ribbons</w:t>
      </w:r>
      <w:r w:rsidR="00CB7859" w:rsidRPr="00B058E9">
        <w:rPr>
          <w:rFonts w:ascii="Myriad Pro" w:hAnsi="Myriad Pro"/>
          <w:b w:val="0"/>
          <w:bCs w:val="0"/>
          <w:sz w:val="22"/>
          <w:szCs w:val="22"/>
        </w:rPr>
        <w:t xml:space="preserve"> </w:t>
      </w:r>
      <w:r w:rsidRPr="00B058E9">
        <w:rPr>
          <w:rFonts w:ascii="Myriad Pro" w:hAnsi="Myriad Pro"/>
          <w:b w:val="0"/>
          <w:bCs w:val="0"/>
          <w:sz w:val="22"/>
          <w:szCs w:val="22"/>
        </w:rPr>
        <w:t>(with white fill; all other parts of the thin section are shown with black fill) in the center; and 3) the ImageJ output figure after performing the ‘fit ellipse’ function</w:t>
      </w:r>
      <w:r w:rsidR="00D96E58">
        <w:rPr>
          <w:rFonts w:ascii="Myriad Pro" w:hAnsi="Myriad Pro"/>
          <w:b w:val="0"/>
          <w:bCs w:val="0"/>
          <w:sz w:val="22"/>
          <w:szCs w:val="22"/>
        </w:rPr>
        <w:t xml:space="preserve"> on the right</w:t>
      </w:r>
      <w:r w:rsidRPr="00B058E9">
        <w:rPr>
          <w:rFonts w:ascii="Myriad Pro" w:hAnsi="Myriad Pro"/>
          <w:b w:val="0"/>
          <w:bCs w:val="0"/>
          <w:sz w:val="22"/>
          <w:szCs w:val="22"/>
        </w:rPr>
        <w:t>.</w:t>
      </w:r>
    </w:p>
    <w:p w14:paraId="7EB073CB" w14:textId="77777777" w:rsidR="00F96369" w:rsidRPr="00C12BEE" w:rsidRDefault="00F96369" w:rsidP="00C12BEE">
      <w:pPr>
        <w:pStyle w:val="SMHeading"/>
        <w:keepNext w:val="0"/>
        <w:widowControl w:val="0"/>
        <w:rPr>
          <w:rFonts w:ascii="Myriad Pro" w:hAnsi="Myriad Pro"/>
          <w:sz w:val="22"/>
          <w:szCs w:val="22"/>
        </w:rPr>
      </w:pPr>
    </w:p>
    <w:p w14:paraId="6D399CF0" w14:textId="21A534BB" w:rsidR="006C7F13" w:rsidRPr="006C7F13" w:rsidRDefault="00B058E9" w:rsidP="006C7F13">
      <w:pPr>
        <w:pStyle w:val="SMHeading"/>
        <w:keepNext w:val="0"/>
        <w:widowControl w:val="0"/>
        <w:rPr>
          <w:rFonts w:ascii="Myriad Pro" w:hAnsi="Myriad Pro"/>
          <w:b w:val="0"/>
          <w:bCs w:val="0"/>
          <w:sz w:val="22"/>
          <w:szCs w:val="22"/>
        </w:rPr>
      </w:pPr>
      <w:r w:rsidRPr="00B058E9">
        <w:rPr>
          <w:rFonts w:ascii="Myriad Pro" w:hAnsi="Myriad Pro"/>
          <w:sz w:val="22"/>
          <w:szCs w:val="22"/>
        </w:rPr>
        <w:t>Figure S2 (following 1</w:t>
      </w:r>
      <w:r w:rsidR="006F60FC">
        <w:rPr>
          <w:rFonts w:ascii="Myriad Pro" w:hAnsi="Myriad Pro"/>
          <w:sz w:val="22"/>
          <w:szCs w:val="22"/>
        </w:rPr>
        <w:t>0</w:t>
      </w:r>
      <w:r w:rsidRPr="00B058E9">
        <w:rPr>
          <w:rFonts w:ascii="Myriad Pro" w:hAnsi="Myriad Pro"/>
          <w:sz w:val="22"/>
          <w:szCs w:val="22"/>
        </w:rPr>
        <w:t xml:space="preserve"> pages): </w:t>
      </w:r>
      <w:r w:rsidRPr="00B058E9">
        <w:rPr>
          <w:rFonts w:ascii="Myriad Pro" w:hAnsi="Myriad Pro"/>
          <w:b w:val="0"/>
          <w:bCs w:val="0"/>
          <w:sz w:val="22"/>
          <w:szCs w:val="22"/>
        </w:rPr>
        <w:t xml:space="preserve">Rf-φ graphs plotting the natural log of final ellipticity (Rf) versus the orientation of the long axis (φ) for individual quartz </w:t>
      </w:r>
      <w:r w:rsidR="00BD2952">
        <w:rPr>
          <w:rFonts w:ascii="Myriad Pro" w:hAnsi="Myriad Pro"/>
          <w:b w:val="0"/>
          <w:bCs w:val="0"/>
          <w:sz w:val="22"/>
          <w:szCs w:val="22"/>
        </w:rPr>
        <w:t>ribbons</w:t>
      </w:r>
      <w:r w:rsidR="00BD2952" w:rsidRPr="00B058E9">
        <w:rPr>
          <w:rFonts w:ascii="Myriad Pro" w:hAnsi="Myriad Pro"/>
          <w:b w:val="0"/>
          <w:bCs w:val="0"/>
          <w:sz w:val="22"/>
          <w:szCs w:val="22"/>
        </w:rPr>
        <w:t xml:space="preserve"> </w:t>
      </w:r>
      <w:r w:rsidRPr="00B058E9">
        <w:rPr>
          <w:rFonts w:ascii="Myriad Pro" w:hAnsi="Myriad Pro"/>
          <w:b w:val="0"/>
          <w:bCs w:val="0"/>
          <w:sz w:val="22"/>
          <w:szCs w:val="22"/>
        </w:rPr>
        <w:t>from each pair of thin sections from each finite strain sample</w:t>
      </w:r>
      <w:r w:rsidR="007134B9">
        <w:rPr>
          <w:rFonts w:ascii="Myriad Pro" w:hAnsi="Myriad Pro"/>
          <w:b w:val="0"/>
          <w:bCs w:val="0"/>
          <w:sz w:val="22"/>
          <w:szCs w:val="22"/>
        </w:rPr>
        <w:t>.</w:t>
      </w:r>
      <w:r w:rsidR="00517D57">
        <w:rPr>
          <w:rFonts w:ascii="Myriad Pro" w:hAnsi="Myriad Pro"/>
          <w:b w:val="0"/>
          <w:bCs w:val="0"/>
          <w:sz w:val="22"/>
          <w:szCs w:val="22"/>
        </w:rPr>
        <w:t xml:space="preserve"> See Table S1 for a guide to sample numbers.</w:t>
      </w:r>
      <w:r w:rsidR="007134B9">
        <w:rPr>
          <w:rFonts w:ascii="Myriad Pro" w:hAnsi="Myriad Pro"/>
          <w:b w:val="0"/>
          <w:bCs w:val="0"/>
          <w:sz w:val="22"/>
          <w:szCs w:val="22"/>
        </w:rPr>
        <w:t xml:space="preserve"> </w:t>
      </w:r>
      <w:r w:rsidRPr="00B058E9">
        <w:rPr>
          <w:rFonts w:ascii="Myriad Pro" w:hAnsi="Myriad Pro"/>
          <w:b w:val="0"/>
          <w:bCs w:val="0"/>
          <w:sz w:val="22"/>
          <w:szCs w:val="22"/>
        </w:rPr>
        <w:t xml:space="preserve">φ is measured relative to the apparent dip of tectonic foliation, which is oriented at 0° for each thin section (i.e., horizontal in the accompanying photomicrograph). See Text S1 above for details on the sign convention used for φ. The Rs value reported for each sample is the harmonic mean of all measured </w:t>
      </w:r>
      <w:r w:rsidR="00B872D6">
        <w:rPr>
          <w:rFonts w:ascii="Myriad Pro" w:hAnsi="Myriad Pro"/>
          <w:b w:val="0"/>
          <w:bCs w:val="0"/>
          <w:sz w:val="22"/>
          <w:szCs w:val="22"/>
        </w:rPr>
        <w:t xml:space="preserve">quartz </w:t>
      </w:r>
      <w:r w:rsidR="00BD2952">
        <w:rPr>
          <w:rFonts w:ascii="Myriad Pro" w:hAnsi="Myriad Pro"/>
          <w:b w:val="0"/>
          <w:bCs w:val="0"/>
          <w:sz w:val="22"/>
          <w:szCs w:val="22"/>
        </w:rPr>
        <w:t>ribbons</w:t>
      </w:r>
      <w:r w:rsidR="00BD2952" w:rsidRPr="00B058E9">
        <w:rPr>
          <w:rFonts w:ascii="Myriad Pro" w:hAnsi="Myriad Pro"/>
          <w:b w:val="0"/>
          <w:bCs w:val="0"/>
          <w:sz w:val="22"/>
          <w:szCs w:val="22"/>
        </w:rPr>
        <w:t xml:space="preserve"> </w:t>
      </w:r>
      <w:r w:rsidRPr="00B058E9">
        <w:rPr>
          <w:rFonts w:ascii="Myriad Pro" w:hAnsi="Myriad Pro"/>
          <w:b w:val="0"/>
          <w:bCs w:val="0"/>
          <w:sz w:val="22"/>
          <w:szCs w:val="22"/>
        </w:rPr>
        <w:t xml:space="preserve">(e.g., Lisle, 1977a, 1977b, 1979), and the φ </w:t>
      </w:r>
      <w:r w:rsidR="00BD2952">
        <w:rPr>
          <w:rFonts w:ascii="Myriad Pro" w:hAnsi="Myriad Pro"/>
          <w:b w:val="0"/>
          <w:bCs w:val="0"/>
          <w:sz w:val="22"/>
          <w:szCs w:val="22"/>
        </w:rPr>
        <w:t xml:space="preserve">value </w:t>
      </w:r>
      <w:r w:rsidRPr="00B058E9">
        <w:rPr>
          <w:rFonts w:ascii="Myriad Pro" w:hAnsi="Myriad Pro"/>
          <w:b w:val="0"/>
          <w:bCs w:val="0"/>
          <w:sz w:val="22"/>
          <w:szCs w:val="22"/>
        </w:rPr>
        <w:t xml:space="preserve">reported for each sample is the mean of φ values for all </w:t>
      </w:r>
      <w:r w:rsidR="00B872D6">
        <w:rPr>
          <w:rFonts w:ascii="Myriad Pro" w:hAnsi="Myriad Pro"/>
          <w:b w:val="0"/>
          <w:bCs w:val="0"/>
          <w:sz w:val="22"/>
          <w:szCs w:val="22"/>
        </w:rPr>
        <w:t>quartz ribbons</w:t>
      </w:r>
      <w:r w:rsidRPr="00B058E9">
        <w:rPr>
          <w:rFonts w:ascii="Myriad Pro" w:hAnsi="Myriad Pro"/>
          <w:b w:val="0"/>
          <w:bCs w:val="0"/>
          <w:sz w:val="22"/>
          <w:szCs w:val="22"/>
        </w:rPr>
        <w:t xml:space="preserve">. Errors reported for Rs and φ represent 1 standard error of all measurements. </w:t>
      </w:r>
      <w:r w:rsidR="00EA2BB5">
        <w:rPr>
          <w:rFonts w:ascii="Myriad Pro" w:hAnsi="Myriad Pro"/>
          <w:b w:val="0"/>
          <w:bCs w:val="0"/>
          <w:sz w:val="22"/>
          <w:szCs w:val="22"/>
        </w:rPr>
        <w:t>A</w:t>
      </w:r>
      <w:r w:rsidRPr="00B058E9">
        <w:rPr>
          <w:rFonts w:ascii="Myriad Pro" w:hAnsi="Myriad Pro"/>
          <w:b w:val="0"/>
          <w:bCs w:val="0"/>
          <w:sz w:val="22"/>
          <w:szCs w:val="22"/>
        </w:rPr>
        <w:t>ll analyses resembled ‘Situation B’ of Figure 5.5 of Ramsay and Huber (1983).</w:t>
      </w:r>
    </w:p>
    <w:p w14:paraId="61BB3A59" w14:textId="77777777" w:rsidR="001852FB" w:rsidRDefault="001852FB" w:rsidP="001852FB">
      <w:pPr>
        <w:pStyle w:val="SMHeading"/>
        <w:keepNext w:val="0"/>
        <w:widowControl w:val="0"/>
        <w:rPr>
          <w:rFonts w:ascii="Myriad Pro" w:hAnsi="Myriad Pro"/>
          <w:b w:val="0"/>
          <w:bCs w:val="0"/>
          <w:sz w:val="22"/>
          <w:szCs w:val="22"/>
        </w:rPr>
      </w:pPr>
    </w:p>
    <w:p w14:paraId="410AA04A" w14:textId="77777777" w:rsidR="00F96369" w:rsidRDefault="00F96369" w:rsidP="001852FB">
      <w:pPr>
        <w:pStyle w:val="SMHeading"/>
        <w:keepNext w:val="0"/>
        <w:widowControl w:val="0"/>
        <w:rPr>
          <w:rFonts w:ascii="Myriad Pro" w:hAnsi="Myriad Pro"/>
          <w:b w:val="0"/>
          <w:bCs w:val="0"/>
          <w:sz w:val="22"/>
          <w:szCs w:val="22"/>
        </w:rPr>
      </w:pPr>
    </w:p>
    <w:p w14:paraId="41335387" w14:textId="77777777" w:rsidR="003C5A85" w:rsidRPr="001852FB" w:rsidRDefault="003C5A85" w:rsidP="001852FB">
      <w:pPr>
        <w:pStyle w:val="SMHeading"/>
        <w:keepNext w:val="0"/>
        <w:widowControl w:val="0"/>
        <w:rPr>
          <w:rFonts w:ascii="Myriad Pro" w:hAnsi="Myriad Pro"/>
          <w:b w:val="0"/>
          <w:bCs w:val="0"/>
          <w:sz w:val="22"/>
          <w:szCs w:val="22"/>
        </w:rPr>
      </w:pPr>
    </w:p>
    <w:p w14:paraId="1A034193" w14:textId="6AB3E534" w:rsidR="003F1A60" w:rsidRPr="003F1A60" w:rsidRDefault="003F1A60" w:rsidP="001852FB">
      <w:pPr>
        <w:pStyle w:val="SMHeading"/>
        <w:keepNext w:val="0"/>
        <w:widowControl w:val="0"/>
        <w:rPr>
          <w:rFonts w:ascii="Myriad Pro" w:hAnsi="Myriad Pro"/>
          <w:sz w:val="22"/>
          <w:szCs w:val="22"/>
        </w:rPr>
      </w:pPr>
      <w:r w:rsidRPr="003F1A60">
        <w:rPr>
          <w:rFonts w:ascii="Myriad Pro" w:hAnsi="Myriad Pro"/>
          <w:sz w:val="22"/>
          <w:szCs w:val="22"/>
        </w:rPr>
        <w:t>Text S2: Methods and supporting data for macro-scale structural thickness</w:t>
      </w:r>
      <w:r w:rsidR="00FF1A20">
        <w:rPr>
          <w:rFonts w:ascii="Myriad Pro" w:hAnsi="Myriad Pro"/>
          <w:sz w:val="22"/>
          <w:szCs w:val="22"/>
        </w:rPr>
        <w:t xml:space="preserve"> measurements</w:t>
      </w:r>
      <w:r w:rsidR="00FF1A20" w:rsidRPr="003F1A60">
        <w:rPr>
          <w:rFonts w:ascii="Myriad Pro" w:hAnsi="Myriad Pro"/>
          <w:sz w:val="22"/>
          <w:szCs w:val="22"/>
        </w:rPr>
        <w:t xml:space="preserve"> </w:t>
      </w:r>
      <w:r w:rsidRPr="003F1A60">
        <w:rPr>
          <w:rFonts w:ascii="Myriad Pro" w:hAnsi="Myriad Pro"/>
          <w:sz w:val="22"/>
          <w:szCs w:val="22"/>
        </w:rPr>
        <w:t xml:space="preserve">of </w:t>
      </w:r>
      <w:r w:rsidR="00F8686A">
        <w:rPr>
          <w:rFonts w:ascii="Myriad Pro" w:hAnsi="Myriad Pro"/>
          <w:sz w:val="22"/>
          <w:szCs w:val="22"/>
        </w:rPr>
        <w:t>the Prospect Mountain Quartz</w:t>
      </w:r>
      <w:r w:rsidR="00FF1A20">
        <w:rPr>
          <w:rFonts w:ascii="Myriad Pro" w:hAnsi="Myriad Pro"/>
          <w:sz w:val="22"/>
          <w:szCs w:val="22"/>
        </w:rPr>
        <w:t>it</w:t>
      </w:r>
      <w:r w:rsidR="00F8686A">
        <w:rPr>
          <w:rFonts w:ascii="Myriad Pro" w:hAnsi="Myriad Pro"/>
          <w:sz w:val="22"/>
          <w:szCs w:val="22"/>
        </w:rPr>
        <w:t>e</w:t>
      </w:r>
    </w:p>
    <w:p w14:paraId="57EB9807" w14:textId="6C38C52F" w:rsidR="003F1A60" w:rsidRDefault="003F1A60" w:rsidP="001852FB">
      <w:pPr>
        <w:pStyle w:val="SMHeading"/>
        <w:keepNext w:val="0"/>
        <w:widowControl w:val="0"/>
        <w:rPr>
          <w:rFonts w:ascii="Myriad Pro" w:hAnsi="Myriad Pro"/>
          <w:b w:val="0"/>
          <w:bCs w:val="0"/>
          <w:sz w:val="22"/>
          <w:szCs w:val="22"/>
        </w:rPr>
      </w:pPr>
      <w:r w:rsidRPr="003F1A60">
        <w:rPr>
          <w:rFonts w:ascii="Myriad Pro" w:hAnsi="Myriad Pro"/>
          <w:b w:val="0"/>
          <w:bCs w:val="0"/>
          <w:sz w:val="22"/>
          <w:szCs w:val="22"/>
        </w:rPr>
        <w:t xml:space="preserve">We utilized published geologic maps and cross sections (Young, 1960; Whitebread, 1969; </w:t>
      </w:r>
      <w:r w:rsidRPr="003F1A60">
        <w:rPr>
          <w:rFonts w:ascii="Myriad Pro" w:hAnsi="Myriad Pro"/>
          <w:b w:val="0"/>
          <w:bCs w:val="0"/>
          <w:sz w:val="22"/>
          <w:szCs w:val="22"/>
        </w:rPr>
        <w:lastRenderedPageBreak/>
        <w:t xml:space="preserve">Gans et al., 1985; Rodgers, 1987; Miller et al., 1994, 1995, 2007; Gans et al., 1999; Lee et al., 1999; Johnston, 2000; Long et al., 2022) to measure regional trends in structural thickness for the </w:t>
      </w:r>
      <w:r w:rsidR="002E1EA9">
        <w:rPr>
          <w:rFonts w:ascii="Myriad Pro" w:hAnsi="Myriad Pro"/>
          <w:b w:val="0"/>
          <w:bCs w:val="0"/>
          <w:sz w:val="22"/>
          <w:szCs w:val="22"/>
        </w:rPr>
        <w:t>Lower</w:t>
      </w:r>
      <w:r w:rsidR="002E1EA9" w:rsidRPr="003F1A60">
        <w:rPr>
          <w:rFonts w:ascii="Myriad Pro" w:hAnsi="Myriad Pro"/>
          <w:b w:val="0"/>
          <w:bCs w:val="0"/>
          <w:sz w:val="22"/>
          <w:szCs w:val="22"/>
        </w:rPr>
        <w:t xml:space="preserve"> </w:t>
      </w:r>
      <w:r w:rsidRPr="003F1A60">
        <w:rPr>
          <w:rFonts w:ascii="Myriad Pro" w:hAnsi="Myriad Pro"/>
          <w:b w:val="0"/>
          <w:bCs w:val="0"/>
          <w:sz w:val="22"/>
          <w:szCs w:val="22"/>
        </w:rPr>
        <w:t>Cambrian Prospect Mountain Quartzite</w:t>
      </w:r>
      <w:r w:rsidR="00F93DE8">
        <w:rPr>
          <w:rFonts w:ascii="Myriad Pro" w:hAnsi="Myriad Pro"/>
          <w:b w:val="0"/>
          <w:bCs w:val="0"/>
          <w:sz w:val="22"/>
          <w:szCs w:val="22"/>
        </w:rPr>
        <w:t xml:space="preserve"> </w:t>
      </w:r>
      <w:r w:rsidRPr="003F1A60">
        <w:rPr>
          <w:rFonts w:ascii="Myriad Pro" w:hAnsi="Myriad Pro"/>
          <w:b w:val="0"/>
          <w:bCs w:val="0"/>
          <w:sz w:val="22"/>
          <w:szCs w:val="22"/>
        </w:rPr>
        <w:t>(</w:t>
      </w:r>
      <w:r w:rsidR="002E1EA9">
        <w:rPr>
          <w:rFonts w:ascii="Myriad Pro" w:hAnsi="Myriad Pro"/>
          <w:b w:val="0"/>
          <w:bCs w:val="0"/>
          <w:sz w:val="22"/>
          <w:szCs w:val="22"/>
        </w:rPr>
        <w:t>from here on abbreviated ‘</w:t>
      </w:r>
      <w:proofErr w:type="spellStart"/>
      <w:r w:rsidRPr="003F1A60">
        <w:rPr>
          <w:rFonts w:ascii="Myriad Pro" w:hAnsi="Myriad Pro"/>
          <w:b w:val="0"/>
          <w:bCs w:val="0"/>
          <w:sz w:val="22"/>
          <w:szCs w:val="22"/>
        </w:rPr>
        <w:t>Cpm</w:t>
      </w:r>
      <w:proofErr w:type="spellEnd"/>
      <w:r w:rsidR="002E1EA9">
        <w:rPr>
          <w:rFonts w:ascii="Myriad Pro" w:hAnsi="Myriad Pro"/>
          <w:b w:val="0"/>
          <w:bCs w:val="0"/>
          <w:sz w:val="22"/>
          <w:szCs w:val="22"/>
        </w:rPr>
        <w:t>’</w:t>
      </w:r>
      <w:r w:rsidRPr="003F1A60">
        <w:rPr>
          <w:rFonts w:ascii="Myriad Pro" w:hAnsi="Myriad Pro"/>
          <w:b w:val="0"/>
          <w:bCs w:val="0"/>
          <w:sz w:val="22"/>
          <w:szCs w:val="22"/>
        </w:rPr>
        <w:t>).</w:t>
      </w:r>
      <w:r w:rsidR="00F93DE8">
        <w:rPr>
          <w:rFonts w:ascii="Myriad Pro" w:hAnsi="Myriad Pro"/>
          <w:b w:val="0"/>
          <w:bCs w:val="0"/>
          <w:sz w:val="22"/>
          <w:szCs w:val="22"/>
        </w:rPr>
        <w:t xml:space="preserve"> </w:t>
      </w:r>
      <w:r w:rsidRPr="003F1A60">
        <w:rPr>
          <w:rFonts w:ascii="Myriad Pro" w:hAnsi="Myriad Pro"/>
          <w:b w:val="0"/>
          <w:bCs w:val="0"/>
          <w:sz w:val="22"/>
          <w:szCs w:val="22"/>
        </w:rPr>
        <w:t xml:space="preserve">Thicknesses were measured only where both the top and bottom contacts of </w:t>
      </w:r>
      <w:r w:rsidR="00F93DE8">
        <w:rPr>
          <w:rFonts w:ascii="Myriad Pro" w:hAnsi="Myriad Pro"/>
          <w:b w:val="0"/>
          <w:bCs w:val="0"/>
          <w:sz w:val="22"/>
          <w:szCs w:val="22"/>
        </w:rPr>
        <w:t xml:space="preserve">the </w:t>
      </w:r>
      <w:proofErr w:type="spellStart"/>
      <w:r w:rsidRPr="003F1A60">
        <w:rPr>
          <w:rFonts w:ascii="Myriad Pro" w:hAnsi="Myriad Pro"/>
          <w:b w:val="0"/>
          <w:bCs w:val="0"/>
          <w:sz w:val="22"/>
          <w:szCs w:val="22"/>
        </w:rPr>
        <w:t>Cpm</w:t>
      </w:r>
      <w:proofErr w:type="spellEnd"/>
      <w:r w:rsidRPr="003F1A60">
        <w:rPr>
          <w:rFonts w:ascii="Myriad Pro" w:hAnsi="Myriad Pro"/>
          <w:b w:val="0"/>
          <w:bCs w:val="0"/>
          <w:sz w:val="22"/>
          <w:szCs w:val="22"/>
        </w:rPr>
        <w:t xml:space="preserve"> are exposed and are not in contact with intrusive rocks. Where available, we measured structural (i.e., foliation-normal or bedding-normal) thicknesses of </w:t>
      </w:r>
      <w:r w:rsidR="00F93DE8">
        <w:rPr>
          <w:rFonts w:ascii="Myriad Pro" w:hAnsi="Myriad Pro"/>
          <w:b w:val="0"/>
          <w:bCs w:val="0"/>
          <w:sz w:val="22"/>
          <w:szCs w:val="22"/>
        </w:rPr>
        <w:t xml:space="preserve">the </w:t>
      </w:r>
      <w:proofErr w:type="spellStart"/>
      <w:r w:rsidRPr="003F1A60">
        <w:rPr>
          <w:rFonts w:ascii="Myriad Pro" w:hAnsi="Myriad Pro"/>
          <w:b w:val="0"/>
          <w:bCs w:val="0"/>
          <w:sz w:val="22"/>
          <w:szCs w:val="22"/>
        </w:rPr>
        <w:t>Cpm</w:t>
      </w:r>
      <w:proofErr w:type="spellEnd"/>
      <w:r w:rsidRPr="003F1A60">
        <w:rPr>
          <w:rFonts w:ascii="Myriad Pro" w:hAnsi="Myriad Pro"/>
          <w:b w:val="0"/>
          <w:bCs w:val="0"/>
          <w:sz w:val="22"/>
          <w:szCs w:val="22"/>
        </w:rPr>
        <w:t xml:space="preserve"> </w:t>
      </w:r>
      <w:r w:rsidR="002E1EA9">
        <w:rPr>
          <w:rFonts w:ascii="Myriad Pro" w:hAnsi="Myriad Pro"/>
          <w:b w:val="0"/>
          <w:bCs w:val="0"/>
          <w:sz w:val="22"/>
          <w:szCs w:val="22"/>
        </w:rPr>
        <w:t>from</w:t>
      </w:r>
      <w:r w:rsidRPr="003F1A60">
        <w:rPr>
          <w:rFonts w:ascii="Myriad Pro" w:hAnsi="Myriad Pro"/>
          <w:b w:val="0"/>
          <w:bCs w:val="0"/>
          <w:sz w:val="22"/>
          <w:szCs w:val="22"/>
        </w:rPr>
        <w:t xml:space="preserve"> published cross sections, including Long et al. (2022) for the Schell Creek Range, Rodgers (1987) for the Deep Creek Range, Gans et al. (1985) for the subsurface of Spring Valley, Whitebread (1969) for the Southern Snake Range, and Lee et al. (1999) for one locality in the Northern Snake Range (Table S2). To enhance the number of structural </w:t>
      </w:r>
      <w:proofErr w:type="gramStart"/>
      <w:r w:rsidRPr="003F1A60">
        <w:rPr>
          <w:rFonts w:ascii="Myriad Pro" w:hAnsi="Myriad Pro"/>
          <w:b w:val="0"/>
          <w:bCs w:val="0"/>
          <w:sz w:val="22"/>
          <w:szCs w:val="22"/>
        </w:rPr>
        <w:t>thickness</w:t>
      </w:r>
      <w:proofErr w:type="gramEnd"/>
      <w:r w:rsidRPr="003F1A60">
        <w:rPr>
          <w:rFonts w:ascii="Myriad Pro" w:hAnsi="Myriad Pro"/>
          <w:b w:val="0"/>
          <w:bCs w:val="0"/>
          <w:sz w:val="22"/>
          <w:szCs w:val="22"/>
        </w:rPr>
        <w:t xml:space="preserve"> datapoints for critically important areas of the Northern and Southern Snake Ranges, we drafted </w:t>
      </w:r>
      <w:r w:rsidR="006202E6" w:rsidRPr="003F1A60">
        <w:rPr>
          <w:rFonts w:ascii="Myriad Pro" w:hAnsi="Myriad Pro"/>
          <w:b w:val="0"/>
          <w:bCs w:val="0"/>
          <w:sz w:val="22"/>
          <w:szCs w:val="22"/>
        </w:rPr>
        <w:t>2</w:t>
      </w:r>
      <w:r w:rsidR="0069312A">
        <w:rPr>
          <w:rFonts w:ascii="Myriad Pro" w:hAnsi="Myriad Pro"/>
          <w:b w:val="0"/>
          <w:bCs w:val="0"/>
          <w:sz w:val="22"/>
          <w:szCs w:val="22"/>
        </w:rPr>
        <w:t>1</w:t>
      </w:r>
      <w:r w:rsidR="00001A83">
        <w:rPr>
          <w:rFonts w:ascii="Myriad Pro" w:hAnsi="Myriad Pro"/>
          <w:b w:val="0"/>
          <w:bCs w:val="0"/>
          <w:sz w:val="22"/>
          <w:szCs w:val="22"/>
        </w:rPr>
        <w:t xml:space="preserve"> </w:t>
      </w:r>
      <w:r w:rsidRPr="003F1A60">
        <w:rPr>
          <w:rFonts w:ascii="Myriad Pro" w:hAnsi="Myriad Pro"/>
          <w:b w:val="0"/>
          <w:bCs w:val="0"/>
          <w:sz w:val="22"/>
          <w:szCs w:val="22"/>
        </w:rPr>
        <w:t xml:space="preserve">new cross sections (Fig. S3, Table S2). Lines of section were drawn normal to unit contacts whenever possible and were chosen to minimize the impact of structures that may affect unit thickness, such as normal faults or fold axes. Where applicable, the local average dip of tectonic foliation was used to approximate the dip of contacts. When no foliation attitude measurements were available, the dip of contacts was assumed to be horizontal (e.g., Miller et al., 1983; Lee et al., 1987) or a dip angle was constrained using interactions of geologic contacts with topography along the cross section. If apparent thinning or thickening was evident at the scale of an individual cross section, then two separate thickness measurements were made and both were used in </w:t>
      </w:r>
      <w:r w:rsidRPr="007467BD">
        <w:rPr>
          <w:rFonts w:ascii="Myriad Pro" w:hAnsi="Myriad Pro"/>
          <w:b w:val="0"/>
          <w:bCs w:val="0"/>
          <w:sz w:val="22"/>
          <w:szCs w:val="22"/>
        </w:rPr>
        <w:t xml:space="preserve">our thickness compilation (e.g., Hendry’s Creek cross sections </w:t>
      </w:r>
      <w:r w:rsidR="0069312A" w:rsidRPr="007467BD">
        <w:rPr>
          <w:rFonts w:ascii="Myriad Pro" w:hAnsi="Myriad Pro"/>
          <w:b w:val="0"/>
          <w:bCs w:val="0"/>
          <w:sz w:val="22"/>
          <w:szCs w:val="22"/>
        </w:rPr>
        <w:t>6</w:t>
      </w:r>
      <w:r w:rsidRPr="007467BD">
        <w:rPr>
          <w:rFonts w:ascii="Myriad Pro" w:hAnsi="Myriad Pro"/>
          <w:b w:val="0"/>
          <w:bCs w:val="0"/>
          <w:sz w:val="22"/>
          <w:szCs w:val="22"/>
        </w:rPr>
        <w:t xml:space="preserve">, </w:t>
      </w:r>
      <w:r w:rsidR="0069312A" w:rsidRPr="007467BD">
        <w:rPr>
          <w:rFonts w:ascii="Myriad Pro" w:hAnsi="Myriad Pro"/>
          <w:b w:val="0"/>
          <w:bCs w:val="0"/>
          <w:sz w:val="22"/>
          <w:szCs w:val="22"/>
        </w:rPr>
        <w:t>7</w:t>
      </w:r>
      <w:r w:rsidRPr="007467BD">
        <w:rPr>
          <w:rFonts w:ascii="Myriad Pro" w:hAnsi="Myriad Pro"/>
          <w:b w:val="0"/>
          <w:bCs w:val="0"/>
          <w:sz w:val="22"/>
          <w:szCs w:val="22"/>
        </w:rPr>
        <w:t xml:space="preserve">, and </w:t>
      </w:r>
      <w:r w:rsidR="0069312A" w:rsidRPr="007467BD">
        <w:rPr>
          <w:rFonts w:ascii="Myriad Pro" w:hAnsi="Myriad Pro"/>
          <w:b w:val="0"/>
          <w:bCs w:val="0"/>
          <w:sz w:val="22"/>
          <w:szCs w:val="22"/>
        </w:rPr>
        <w:t>11</w:t>
      </w:r>
      <w:r w:rsidRPr="007467BD">
        <w:rPr>
          <w:rFonts w:ascii="Myriad Pro" w:hAnsi="Myriad Pro"/>
          <w:b w:val="0"/>
          <w:bCs w:val="0"/>
          <w:sz w:val="22"/>
          <w:szCs w:val="22"/>
        </w:rPr>
        <w:t xml:space="preserve">; Table S2). Thicknesses obtained from the </w:t>
      </w:r>
      <w:proofErr w:type="spellStart"/>
      <w:r w:rsidRPr="007467BD">
        <w:rPr>
          <w:rFonts w:ascii="Myriad Pro" w:hAnsi="Myriad Pro"/>
          <w:b w:val="0"/>
          <w:bCs w:val="0"/>
          <w:sz w:val="22"/>
          <w:szCs w:val="22"/>
        </w:rPr>
        <w:t>Cpm</w:t>
      </w:r>
      <w:proofErr w:type="spellEnd"/>
      <w:r w:rsidRPr="007467BD">
        <w:rPr>
          <w:rFonts w:ascii="Myriad Pro" w:hAnsi="Myriad Pro"/>
          <w:b w:val="0"/>
          <w:bCs w:val="0"/>
          <w:sz w:val="22"/>
          <w:szCs w:val="22"/>
          <w:vertAlign w:val="subscript"/>
        </w:rPr>
        <w:t xml:space="preserve"> </w:t>
      </w:r>
      <w:r w:rsidRPr="007467BD">
        <w:rPr>
          <w:rFonts w:ascii="Myriad Pro" w:hAnsi="Myriad Pro"/>
          <w:b w:val="0"/>
          <w:bCs w:val="0"/>
          <w:sz w:val="22"/>
          <w:szCs w:val="22"/>
        </w:rPr>
        <w:t xml:space="preserve">were used to support the contour map shown on Figure </w:t>
      </w:r>
      <w:r w:rsidR="0098049D">
        <w:rPr>
          <w:rFonts w:ascii="Myriad Pro" w:hAnsi="Myriad Pro"/>
          <w:b w:val="0"/>
          <w:bCs w:val="0"/>
          <w:sz w:val="22"/>
          <w:szCs w:val="22"/>
        </w:rPr>
        <w:t>8</w:t>
      </w:r>
      <w:r w:rsidR="0098049D" w:rsidRPr="007467BD">
        <w:rPr>
          <w:rFonts w:ascii="Myriad Pro" w:hAnsi="Myriad Pro"/>
          <w:b w:val="0"/>
          <w:bCs w:val="0"/>
          <w:sz w:val="22"/>
          <w:szCs w:val="22"/>
        </w:rPr>
        <w:t xml:space="preserve"> </w:t>
      </w:r>
      <w:r w:rsidRPr="007467BD">
        <w:rPr>
          <w:rFonts w:ascii="Myriad Pro" w:hAnsi="Myriad Pro"/>
          <w:b w:val="0"/>
          <w:bCs w:val="0"/>
          <w:sz w:val="22"/>
          <w:szCs w:val="22"/>
        </w:rPr>
        <w:t>in the main text.</w:t>
      </w:r>
      <w:r w:rsidR="00462588" w:rsidRPr="007467BD">
        <w:rPr>
          <w:rFonts w:ascii="Myriad Pro" w:hAnsi="Myriad Pro"/>
          <w:b w:val="0"/>
          <w:bCs w:val="0"/>
          <w:sz w:val="22"/>
          <w:szCs w:val="22"/>
        </w:rPr>
        <w:t xml:space="preserve"> Contours were modeled in ArcGIS using the spatial analyst ‘contour’ tool and ‘natural neighbor’ interpolation (Sibson, 1981). Additionally, we assumed that thickness measurements are approximately consistent for several 10’s of km along strike, particularly for regional measurements in regions adjacent to the Northern Snake Range (e.g., Deep Creek, Schell Creek, and Southern Snake Ranges). </w:t>
      </w:r>
    </w:p>
    <w:p w14:paraId="64540201" w14:textId="77777777" w:rsidR="005564D7" w:rsidRPr="007467BD" w:rsidRDefault="005564D7" w:rsidP="001852FB">
      <w:pPr>
        <w:pStyle w:val="SMHeading"/>
        <w:keepNext w:val="0"/>
        <w:widowControl w:val="0"/>
        <w:rPr>
          <w:rFonts w:ascii="Myriad Pro" w:hAnsi="Myriad Pro"/>
          <w:b w:val="0"/>
          <w:bCs w:val="0"/>
          <w:sz w:val="22"/>
          <w:szCs w:val="22"/>
        </w:rPr>
      </w:pPr>
    </w:p>
    <w:p w14:paraId="5D5374B9" w14:textId="156F6F90" w:rsidR="003F1A60" w:rsidRDefault="003F1A60" w:rsidP="001852FB">
      <w:pPr>
        <w:pStyle w:val="SMHeading"/>
        <w:keepNext w:val="0"/>
        <w:widowControl w:val="0"/>
        <w:rPr>
          <w:rFonts w:ascii="Myriad Pro" w:hAnsi="Myriad Pro"/>
          <w:b w:val="0"/>
          <w:bCs w:val="0"/>
          <w:sz w:val="22"/>
          <w:szCs w:val="22"/>
        </w:rPr>
      </w:pPr>
      <w:r w:rsidRPr="007467BD">
        <w:rPr>
          <w:rFonts w:ascii="Myriad Pro" w:hAnsi="Myriad Pro"/>
          <w:sz w:val="22"/>
          <w:szCs w:val="22"/>
        </w:rPr>
        <w:t xml:space="preserve">Table S2 (see accompanying Excel table): </w:t>
      </w:r>
      <w:r w:rsidRPr="007467BD">
        <w:rPr>
          <w:rFonts w:ascii="Myriad Pro" w:hAnsi="Myriad Pro"/>
          <w:b w:val="0"/>
          <w:bCs w:val="0"/>
          <w:sz w:val="22"/>
          <w:szCs w:val="22"/>
        </w:rPr>
        <w:t xml:space="preserve">Compilation of cross section-based structural thickness measurements used in the construction of the contour map shown on Figure </w:t>
      </w:r>
      <w:r w:rsidR="004225B6">
        <w:rPr>
          <w:rFonts w:ascii="Myriad Pro" w:hAnsi="Myriad Pro"/>
          <w:b w:val="0"/>
          <w:bCs w:val="0"/>
          <w:sz w:val="22"/>
          <w:szCs w:val="22"/>
        </w:rPr>
        <w:t>8</w:t>
      </w:r>
      <w:r w:rsidR="004225B6" w:rsidRPr="007467BD">
        <w:rPr>
          <w:rFonts w:ascii="Myriad Pro" w:hAnsi="Myriad Pro"/>
          <w:b w:val="0"/>
          <w:bCs w:val="0"/>
          <w:sz w:val="22"/>
          <w:szCs w:val="22"/>
        </w:rPr>
        <w:t xml:space="preserve"> </w:t>
      </w:r>
      <w:r w:rsidRPr="007467BD">
        <w:rPr>
          <w:rFonts w:ascii="Myriad Pro" w:hAnsi="Myriad Pro"/>
          <w:b w:val="0"/>
          <w:bCs w:val="0"/>
          <w:sz w:val="22"/>
          <w:szCs w:val="22"/>
        </w:rPr>
        <w:t>in the main text. Accompanying cross sections 1-</w:t>
      </w:r>
      <w:r w:rsidR="0069312A" w:rsidRPr="007467BD">
        <w:rPr>
          <w:rFonts w:ascii="Myriad Pro" w:hAnsi="Myriad Pro"/>
          <w:b w:val="0"/>
          <w:bCs w:val="0"/>
          <w:sz w:val="22"/>
          <w:szCs w:val="22"/>
        </w:rPr>
        <w:t>21</w:t>
      </w:r>
      <w:r w:rsidRPr="007467BD">
        <w:rPr>
          <w:rFonts w:ascii="Myriad Pro" w:hAnsi="Myriad Pro"/>
          <w:b w:val="0"/>
          <w:bCs w:val="0"/>
          <w:sz w:val="22"/>
          <w:szCs w:val="22"/>
        </w:rPr>
        <w:t xml:space="preserve"> are from our study and are shown on Figure S3; all other listed cross sections were presented in the cited source publications.</w:t>
      </w:r>
    </w:p>
    <w:p w14:paraId="76E1B47C" w14:textId="77777777" w:rsidR="005564D7" w:rsidRPr="003F1A60" w:rsidRDefault="005564D7" w:rsidP="001852FB">
      <w:pPr>
        <w:pStyle w:val="SMHeading"/>
        <w:keepNext w:val="0"/>
        <w:widowControl w:val="0"/>
        <w:rPr>
          <w:rFonts w:ascii="Myriad Pro" w:hAnsi="Myriad Pro"/>
          <w:sz w:val="22"/>
          <w:szCs w:val="22"/>
        </w:rPr>
      </w:pPr>
    </w:p>
    <w:p w14:paraId="68A1F309" w14:textId="57861DA2" w:rsidR="00980ED5" w:rsidRDefault="003F1A60" w:rsidP="001852FB">
      <w:pPr>
        <w:pStyle w:val="SMHeading"/>
        <w:keepNext w:val="0"/>
        <w:widowControl w:val="0"/>
        <w:rPr>
          <w:rFonts w:ascii="Myriad Pro" w:hAnsi="Myriad Pro"/>
          <w:sz w:val="22"/>
          <w:szCs w:val="22"/>
        </w:rPr>
      </w:pPr>
      <w:r w:rsidRPr="003F1A60">
        <w:rPr>
          <w:rFonts w:ascii="Myriad Pro" w:hAnsi="Myriad Pro"/>
          <w:sz w:val="22"/>
          <w:szCs w:val="22"/>
        </w:rPr>
        <w:t xml:space="preserve">Figure S3 (following 3 pages): </w:t>
      </w:r>
      <w:r w:rsidR="00873415">
        <w:rPr>
          <w:rFonts w:ascii="Myriad Pro" w:hAnsi="Myriad Pro"/>
          <w:sz w:val="22"/>
          <w:szCs w:val="22"/>
        </w:rPr>
        <w:t xml:space="preserve">A) </w:t>
      </w:r>
      <w:r w:rsidRPr="003F1A60">
        <w:rPr>
          <w:rFonts w:ascii="Myriad Pro" w:hAnsi="Myriad Pro"/>
          <w:b w:val="0"/>
          <w:bCs w:val="0"/>
          <w:sz w:val="22"/>
          <w:szCs w:val="22"/>
        </w:rPr>
        <w:t>Simplified map of cross section locations</w:t>
      </w:r>
      <w:r w:rsidR="00873415">
        <w:rPr>
          <w:rFonts w:ascii="Myriad Pro" w:hAnsi="Myriad Pro"/>
          <w:b w:val="0"/>
          <w:bCs w:val="0"/>
          <w:sz w:val="22"/>
          <w:szCs w:val="22"/>
        </w:rPr>
        <w:t>,</w:t>
      </w:r>
      <w:r w:rsidRPr="003F1A60">
        <w:rPr>
          <w:rFonts w:ascii="Myriad Pro" w:hAnsi="Myriad Pro"/>
          <w:b w:val="0"/>
          <w:bCs w:val="0"/>
          <w:sz w:val="22"/>
          <w:szCs w:val="22"/>
        </w:rPr>
        <w:t xml:space="preserve"> </w:t>
      </w:r>
      <w:r w:rsidR="00873415">
        <w:rPr>
          <w:rFonts w:ascii="Myriad Pro" w:hAnsi="Myriad Pro"/>
          <w:b w:val="0"/>
          <w:bCs w:val="0"/>
          <w:sz w:val="22"/>
          <w:szCs w:val="22"/>
        </w:rPr>
        <w:t>and B</w:t>
      </w:r>
      <w:r w:rsidRPr="003F1A60">
        <w:rPr>
          <w:rFonts w:ascii="Myriad Pro" w:hAnsi="Myriad Pro"/>
          <w:b w:val="0"/>
          <w:bCs w:val="0"/>
          <w:sz w:val="22"/>
          <w:szCs w:val="22"/>
        </w:rPr>
        <w:t>) cross sections of portions of the Northern</w:t>
      </w:r>
      <w:r w:rsidR="002D4F2F">
        <w:rPr>
          <w:rFonts w:ascii="Myriad Pro" w:hAnsi="Myriad Pro"/>
          <w:b w:val="0"/>
          <w:bCs w:val="0"/>
          <w:sz w:val="22"/>
          <w:szCs w:val="22"/>
        </w:rPr>
        <w:t xml:space="preserve"> Snake Range and Southern</w:t>
      </w:r>
      <w:r w:rsidRPr="003F1A60">
        <w:rPr>
          <w:rFonts w:ascii="Myriad Pro" w:hAnsi="Myriad Pro"/>
          <w:b w:val="0"/>
          <w:bCs w:val="0"/>
          <w:sz w:val="22"/>
          <w:szCs w:val="22"/>
        </w:rPr>
        <w:t xml:space="preserve"> Snake Range that were used to measure structural thicknesses of the </w:t>
      </w:r>
      <w:proofErr w:type="spellStart"/>
      <w:r w:rsidRPr="003F1A60">
        <w:rPr>
          <w:rFonts w:ascii="Myriad Pro" w:hAnsi="Myriad Pro"/>
          <w:b w:val="0"/>
          <w:bCs w:val="0"/>
          <w:sz w:val="22"/>
          <w:szCs w:val="22"/>
        </w:rPr>
        <w:t>Cpm</w:t>
      </w:r>
      <w:proofErr w:type="spellEnd"/>
      <w:r w:rsidRPr="003F1A60">
        <w:rPr>
          <w:rFonts w:ascii="Myriad Pro" w:hAnsi="Myriad Pro"/>
          <w:b w:val="0"/>
          <w:bCs w:val="0"/>
          <w:sz w:val="22"/>
          <w:szCs w:val="22"/>
        </w:rPr>
        <w:t xml:space="preserve"> based on the geologic mapping of Miller et al. (1994, 1995, 2007), Gans et al. (1999), Lee et al. (1999), and Johnston (2000). Cross section numbers are keyed to cross section lines on the map in A. Arrows point structurally upward. No vertical exaggeration was used and </w:t>
      </w:r>
      <w:proofErr w:type="gramStart"/>
      <w:r w:rsidRPr="003F1A60">
        <w:rPr>
          <w:rFonts w:ascii="Myriad Pro" w:hAnsi="Myriad Pro"/>
          <w:b w:val="0"/>
          <w:bCs w:val="0"/>
          <w:sz w:val="22"/>
          <w:szCs w:val="22"/>
        </w:rPr>
        <w:t>lower and upper unit</w:t>
      </w:r>
      <w:proofErr w:type="gramEnd"/>
      <w:r w:rsidRPr="003F1A60">
        <w:rPr>
          <w:rFonts w:ascii="Myriad Pro" w:hAnsi="Myriad Pro"/>
          <w:b w:val="0"/>
          <w:bCs w:val="0"/>
          <w:sz w:val="22"/>
          <w:szCs w:val="22"/>
        </w:rPr>
        <w:t xml:space="preserve"> </w:t>
      </w:r>
      <w:r w:rsidRPr="003F1A60">
        <w:rPr>
          <w:rFonts w:ascii="Myriad Pro" w:hAnsi="Myriad Pro"/>
          <w:b w:val="0"/>
          <w:bCs w:val="0"/>
          <w:sz w:val="22"/>
          <w:szCs w:val="22"/>
        </w:rPr>
        <w:lastRenderedPageBreak/>
        <w:t>contacts were assumed to be parallel. Our resulting thickness measurements are summarized in Table S2.</w:t>
      </w:r>
    </w:p>
    <w:p w14:paraId="6BA92BE9" w14:textId="77777777" w:rsidR="000F324E" w:rsidRDefault="000F324E" w:rsidP="001852FB">
      <w:pPr>
        <w:pStyle w:val="SMHeading"/>
        <w:keepNext w:val="0"/>
        <w:widowControl w:val="0"/>
        <w:rPr>
          <w:rFonts w:ascii="Myriad Pro" w:hAnsi="Myriad Pro"/>
          <w:sz w:val="22"/>
          <w:szCs w:val="22"/>
        </w:rPr>
      </w:pPr>
    </w:p>
    <w:p w14:paraId="6D556F48" w14:textId="77777777" w:rsidR="003C5A85" w:rsidRDefault="003C5A85" w:rsidP="001852FB">
      <w:pPr>
        <w:pStyle w:val="SMHeading"/>
        <w:keepNext w:val="0"/>
        <w:widowControl w:val="0"/>
        <w:rPr>
          <w:rFonts w:ascii="Myriad Pro" w:hAnsi="Myriad Pro"/>
          <w:sz w:val="22"/>
          <w:szCs w:val="22"/>
        </w:rPr>
      </w:pPr>
    </w:p>
    <w:p w14:paraId="57E63E62" w14:textId="77777777" w:rsidR="00DB377A" w:rsidRDefault="00DB377A" w:rsidP="001852FB">
      <w:pPr>
        <w:pStyle w:val="SMHeading"/>
        <w:keepNext w:val="0"/>
        <w:widowControl w:val="0"/>
        <w:rPr>
          <w:rFonts w:ascii="Myriad Pro" w:hAnsi="Myriad Pro"/>
          <w:sz w:val="22"/>
          <w:szCs w:val="22"/>
        </w:rPr>
      </w:pPr>
    </w:p>
    <w:p w14:paraId="137C2D68" w14:textId="59E4AA98" w:rsidR="001476EB" w:rsidRDefault="003F1A60" w:rsidP="001852FB">
      <w:pPr>
        <w:pStyle w:val="SMHeading"/>
        <w:keepNext w:val="0"/>
        <w:widowControl w:val="0"/>
        <w:rPr>
          <w:rFonts w:ascii="Myriad Pro" w:hAnsi="Myriad Pro"/>
          <w:sz w:val="22"/>
          <w:szCs w:val="22"/>
        </w:rPr>
      </w:pPr>
      <w:r w:rsidRPr="00B25BCF">
        <w:rPr>
          <w:rFonts w:ascii="Myriad Pro" w:hAnsi="Myriad Pro"/>
          <w:sz w:val="22"/>
          <w:szCs w:val="22"/>
        </w:rPr>
        <w:t xml:space="preserve">Text S3: </w:t>
      </w:r>
      <w:r w:rsidR="001476EB" w:rsidRPr="00B25BCF">
        <w:rPr>
          <w:rFonts w:ascii="Myriad Pro" w:hAnsi="Myriad Pro"/>
          <w:sz w:val="22"/>
          <w:szCs w:val="22"/>
        </w:rPr>
        <w:t xml:space="preserve">Methods of quartz </w:t>
      </w:r>
      <w:r w:rsidR="00A32673">
        <w:rPr>
          <w:rFonts w:ascii="Myriad Pro" w:hAnsi="Myriad Pro"/>
          <w:sz w:val="22"/>
          <w:szCs w:val="22"/>
        </w:rPr>
        <w:t>CPO</w:t>
      </w:r>
      <w:r w:rsidR="001476EB" w:rsidRPr="00B25BCF">
        <w:rPr>
          <w:rFonts w:ascii="Myriad Pro" w:hAnsi="Myriad Pro"/>
          <w:sz w:val="22"/>
          <w:szCs w:val="22"/>
        </w:rPr>
        <w:t xml:space="preserve"> data collection, calculation of intensity parameters, and </w:t>
      </w:r>
      <w:r w:rsidR="005A17BB">
        <w:rPr>
          <w:rFonts w:ascii="Myriad Pro" w:hAnsi="Myriad Pro"/>
          <w:sz w:val="22"/>
          <w:szCs w:val="22"/>
        </w:rPr>
        <w:t>measurement</w:t>
      </w:r>
      <w:r w:rsidR="005A17BB" w:rsidRPr="00B25BCF">
        <w:rPr>
          <w:rFonts w:ascii="Myriad Pro" w:hAnsi="Myriad Pro"/>
          <w:sz w:val="22"/>
          <w:szCs w:val="22"/>
        </w:rPr>
        <w:t xml:space="preserve"> </w:t>
      </w:r>
      <w:r w:rsidR="001476EB" w:rsidRPr="00B25BCF">
        <w:rPr>
          <w:rFonts w:ascii="Myriad Pro" w:hAnsi="Myriad Pro"/>
          <w:sz w:val="22"/>
          <w:szCs w:val="22"/>
        </w:rPr>
        <w:t xml:space="preserve">of mica </w:t>
      </w:r>
      <w:r w:rsidR="0072063A">
        <w:rPr>
          <w:rFonts w:ascii="Myriad Pro" w:hAnsi="Myriad Pro"/>
          <w:sz w:val="22"/>
          <w:szCs w:val="22"/>
        </w:rPr>
        <w:t>area percentage</w:t>
      </w:r>
    </w:p>
    <w:p w14:paraId="6BA32778" w14:textId="3471800E" w:rsidR="001476EB" w:rsidRDefault="00D178BF" w:rsidP="00B25BCF">
      <w:pPr>
        <w:pStyle w:val="SMHeading"/>
        <w:widowControl w:val="0"/>
        <w:rPr>
          <w:rFonts w:ascii="Myriad Pro" w:hAnsi="Myriad Pro"/>
          <w:b w:val="0"/>
          <w:bCs w:val="0"/>
          <w:sz w:val="22"/>
          <w:szCs w:val="22"/>
        </w:rPr>
      </w:pPr>
      <w:r w:rsidRPr="00D178BF">
        <w:rPr>
          <w:rFonts w:ascii="Myriad Pro" w:hAnsi="Myriad Pro"/>
          <w:b w:val="0"/>
          <w:bCs w:val="0"/>
          <w:sz w:val="22"/>
          <w:szCs w:val="22"/>
        </w:rPr>
        <w:t xml:space="preserve">We measured the orientations of quartz </w:t>
      </w:r>
      <w:r w:rsidRPr="007134B9">
        <w:rPr>
          <w:rFonts w:ascii="Myriad Pro" w:hAnsi="Myriad Pro"/>
          <w:b w:val="0"/>
          <w:bCs w:val="0"/>
          <w:i/>
          <w:iCs/>
          <w:sz w:val="22"/>
          <w:szCs w:val="22"/>
        </w:rPr>
        <w:t>c</w:t>
      </w:r>
      <w:r w:rsidRPr="00D178BF">
        <w:rPr>
          <w:rFonts w:ascii="Myriad Pro" w:hAnsi="Myriad Pro"/>
          <w:b w:val="0"/>
          <w:bCs w:val="0"/>
          <w:sz w:val="22"/>
          <w:szCs w:val="22"/>
        </w:rPr>
        <w:t xml:space="preserve">-axes within polished, foliation-normal, lineation-parallel thin sections of </w:t>
      </w:r>
      <w:r w:rsidR="003E39F4">
        <w:rPr>
          <w:rFonts w:ascii="Myriad Pro" w:hAnsi="Myriad Pro"/>
          <w:b w:val="0"/>
          <w:bCs w:val="0"/>
          <w:sz w:val="22"/>
          <w:szCs w:val="22"/>
        </w:rPr>
        <w:t>45</w:t>
      </w:r>
      <w:r w:rsidRPr="00D178BF">
        <w:rPr>
          <w:rFonts w:ascii="Myriad Pro" w:hAnsi="Myriad Pro"/>
          <w:b w:val="0"/>
          <w:bCs w:val="0"/>
          <w:sz w:val="22"/>
          <w:szCs w:val="22"/>
        </w:rPr>
        <w:t xml:space="preserve"> samples (Table </w:t>
      </w:r>
      <w:r w:rsidR="006828E8">
        <w:rPr>
          <w:rFonts w:ascii="Myriad Pro" w:hAnsi="Myriad Pro"/>
          <w:b w:val="0"/>
          <w:bCs w:val="0"/>
          <w:sz w:val="22"/>
          <w:szCs w:val="22"/>
        </w:rPr>
        <w:t>S</w:t>
      </w:r>
      <w:r w:rsidRPr="00D178BF">
        <w:rPr>
          <w:rFonts w:ascii="Myriad Pro" w:hAnsi="Myriad Pro"/>
          <w:b w:val="0"/>
          <w:bCs w:val="0"/>
          <w:sz w:val="22"/>
          <w:szCs w:val="22"/>
        </w:rPr>
        <w:t xml:space="preserve">1) using a Crystal Imaging Systems G60 automated crystal fabric analyzer from Russell-Head systems at the University of British Columbia, Okanagan. We utilized the same methods as those described in Long et al. (2020), and detailed descriptions of instruments that operate using the same theoretical approach are included in Wilson et al. (2007) and Peternell et al. (2010). The fabric analyzer determines the trend and plunge of the </w:t>
      </w:r>
      <w:r w:rsidRPr="007134B9">
        <w:rPr>
          <w:rFonts w:ascii="Myriad Pro" w:hAnsi="Myriad Pro"/>
          <w:b w:val="0"/>
          <w:bCs w:val="0"/>
          <w:i/>
          <w:iCs/>
          <w:sz w:val="22"/>
          <w:szCs w:val="22"/>
        </w:rPr>
        <w:t>c</w:t>
      </w:r>
      <w:r w:rsidRPr="00D178BF">
        <w:rPr>
          <w:rFonts w:ascii="Myriad Pro" w:hAnsi="Myriad Pro"/>
          <w:b w:val="0"/>
          <w:bCs w:val="0"/>
          <w:sz w:val="22"/>
          <w:szCs w:val="22"/>
        </w:rPr>
        <w:t xml:space="preserve">-axis for each pixel in a composite image of the entire thin section, producing an </w:t>
      </w:r>
      <w:proofErr w:type="spellStart"/>
      <w:r w:rsidRPr="00D178BF">
        <w:rPr>
          <w:rFonts w:ascii="Myriad Pro" w:hAnsi="Myriad Pro"/>
          <w:b w:val="0"/>
          <w:bCs w:val="0"/>
          <w:sz w:val="22"/>
          <w:szCs w:val="22"/>
        </w:rPr>
        <w:t>achsenverteilungsanalyse</w:t>
      </w:r>
      <w:proofErr w:type="spellEnd"/>
      <w:r w:rsidRPr="00D178BF">
        <w:rPr>
          <w:rFonts w:ascii="Myriad Pro" w:hAnsi="Myriad Pro"/>
          <w:b w:val="0"/>
          <w:bCs w:val="0"/>
          <w:sz w:val="22"/>
          <w:szCs w:val="22"/>
        </w:rPr>
        <w:t xml:space="preserve"> (AVA) diagram (e.g., Sander, 1950) that is used to build a spatially referenced </w:t>
      </w:r>
      <w:r w:rsidR="00A32673">
        <w:rPr>
          <w:rFonts w:ascii="Myriad Pro" w:hAnsi="Myriad Pro"/>
          <w:b w:val="0"/>
          <w:bCs w:val="0"/>
          <w:sz w:val="22"/>
          <w:szCs w:val="22"/>
        </w:rPr>
        <w:t>CPO distribution</w:t>
      </w:r>
      <w:r w:rsidR="00A32673" w:rsidRPr="00D178BF">
        <w:rPr>
          <w:rFonts w:ascii="Myriad Pro" w:hAnsi="Myriad Pro"/>
          <w:b w:val="0"/>
          <w:bCs w:val="0"/>
          <w:sz w:val="22"/>
          <w:szCs w:val="22"/>
        </w:rPr>
        <w:t xml:space="preserve"> </w:t>
      </w:r>
      <w:r w:rsidRPr="00D178BF">
        <w:rPr>
          <w:rFonts w:ascii="Myriad Pro" w:hAnsi="Myriad Pro"/>
          <w:b w:val="0"/>
          <w:bCs w:val="0"/>
          <w:sz w:val="22"/>
          <w:szCs w:val="22"/>
        </w:rPr>
        <w:t xml:space="preserve">using a variety of plane- and cross-polarized images to verify minerology. The </w:t>
      </w:r>
      <w:r w:rsidR="00A32673">
        <w:rPr>
          <w:rFonts w:ascii="Myriad Pro" w:hAnsi="Myriad Pro"/>
          <w:b w:val="0"/>
          <w:bCs w:val="0"/>
          <w:sz w:val="22"/>
          <w:szCs w:val="22"/>
        </w:rPr>
        <w:t>CPO distributions</w:t>
      </w:r>
      <w:r w:rsidR="00A32673" w:rsidRPr="00D178BF">
        <w:rPr>
          <w:rFonts w:ascii="Myriad Pro" w:hAnsi="Myriad Pro"/>
          <w:b w:val="0"/>
          <w:bCs w:val="0"/>
          <w:sz w:val="22"/>
          <w:szCs w:val="22"/>
        </w:rPr>
        <w:t xml:space="preserve"> </w:t>
      </w:r>
      <w:r w:rsidRPr="00D178BF">
        <w:rPr>
          <w:rFonts w:ascii="Myriad Pro" w:hAnsi="Myriad Pro"/>
          <w:b w:val="0"/>
          <w:bCs w:val="0"/>
          <w:sz w:val="22"/>
          <w:szCs w:val="22"/>
        </w:rPr>
        <w:t xml:space="preserve">measured using this method produce equivalent results to those measured using electron backscatter diffraction (EBSD), x-ray goniometry, and neutron diffraction (e.g., Wilson et al., 2007; Peternell et al., 2010; Hunter et al., 2017). For each sample, we randomly selected a minimum of 1,000 representative quartz grains using Crystal Imaging Systems fabric analyzer software, to support constructing a pole figure. Pole figures for all samples (Fig. </w:t>
      </w:r>
      <w:r w:rsidR="006828E8">
        <w:rPr>
          <w:rFonts w:ascii="Myriad Pro" w:hAnsi="Myriad Pro"/>
          <w:b w:val="0"/>
          <w:bCs w:val="0"/>
          <w:sz w:val="22"/>
          <w:szCs w:val="22"/>
        </w:rPr>
        <w:t>S4</w:t>
      </w:r>
      <w:r w:rsidRPr="00D178BF">
        <w:rPr>
          <w:rFonts w:ascii="Myriad Pro" w:hAnsi="Myriad Pro"/>
          <w:b w:val="0"/>
          <w:bCs w:val="0"/>
          <w:sz w:val="22"/>
          <w:szCs w:val="22"/>
        </w:rPr>
        <w:t xml:space="preserve">) are plotted on </w:t>
      </w:r>
      <w:proofErr w:type="gramStart"/>
      <w:r w:rsidRPr="00D178BF">
        <w:rPr>
          <w:rFonts w:ascii="Myriad Pro" w:hAnsi="Myriad Pro"/>
          <w:b w:val="0"/>
          <w:bCs w:val="0"/>
          <w:sz w:val="22"/>
          <w:szCs w:val="22"/>
        </w:rPr>
        <w:t>equal-area</w:t>
      </w:r>
      <w:proofErr w:type="gramEnd"/>
      <w:r w:rsidRPr="00D178BF">
        <w:rPr>
          <w:rFonts w:ascii="Myriad Pro" w:hAnsi="Myriad Pro"/>
          <w:b w:val="0"/>
          <w:bCs w:val="0"/>
          <w:sz w:val="22"/>
          <w:szCs w:val="22"/>
        </w:rPr>
        <w:t xml:space="preserve"> </w:t>
      </w:r>
      <w:proofErr w:type="spellStart"/>
      <w:r w:rsidRPr="00D178BF">
        <w:rPr>
          <w:rFonts w:ascii="Myriad Pro" w:hAnsi="Myriad Pro"/>
          <w:b w:val="0"/>
          <w:bCs w:val="0"/>
          <w:sz w:val="22"/>
          <w:szCs w:val="22"/>
        </w:rPr>
        <w:t>stereonets</w:t>
      </w:r>
      <w:proofErr w:type="spellEnd"/>
      <w:r w:rsidRPr="00D178BF">
        <w:rPr>
          <w:rFonts w:ascii="Myriad Pro" w:hAnsi="Myriad Pro"/>
          <w:b w:val="0"/>
          <w:bCs w:val="0"/>
          <w:sz w:val="22"/>
          <w:szCs w:val="22"/>
        </w:rPr>
        <w:t>, and were generated using the custom R scripts of Larson (202</w:t>
      </w:r>
      <w:r w:rsidR="00802DA3">
        <w:rPr>
          <w:rFonts w:ascii="Myriad Pro" w:hAnsi="Myriad Pro"/>
          <w:b w:val="0"/>
          <w:bCs w:val="0"/>
          <w:sz w:val="22"/>
          <w:szCs w:val="22"/>
        </w:rPr>
        <w:t>3</w:t>
      </w:r>
      <w:r w:rsidRPr="00D178BF">
        <w:rPr>
          <w:rFonts w:ascii="Myriad Pro" w:hAnsi="Myriad Pro"/>
          <w:b w:val="0"/>
          <w:bCs w:val="0"/>
          <w:sz w:val="22"/>
          <w:szCs w:val="22"/>
        </w:rPr>
        <w:t xml:space="preserve">). </w:t>
      </w:r>
    </w:p>
    <w:p w14:paraId="764353FA" w14:textId="014A7613" w:rsidR="00D178BF" w:rsidRPr="00D178BF" w:rsidRDefault="00D178BF" w:rsidP="001476EB">
      <w:pPr>
        <w:pStyle w:val="SMHeading"/>
        <w:widowControl w:val="0"/>
        <w:rPr>
          <w:rFonts w:ascii="Myriad Pro" w:hAnsi="Myriad Pro"/>
          <w:b w:val="0"/>
          <w:bCs w:val="0"/>
          <w:sz w:val="22"/>
          <w:szCs w:val="22"/>
        </w:rPr>
      </w:pPr>
      <w:r w:rsidRPr="00D178BF">
        <w:rPr>
          <w:rFonts w:ascii="Myriad Pro" w:hAnsi="Myriad Pro"/>
          <w:b w:val="0"/>
          <w:bCs w:val="0"/>
          <w:sz w:val="22"/>
          <w:szCs w:val="22"/>
        </w:rPr>
        <w:t xml:space="preserve">We utilized EBSD to measure crystallographic orientations of quartz </w:t>
      </w:r>
      <w:r w:rsidRPr="007134B9">
        <w:rPr>
          <w:rFonts w:ascii="Myriad Pro" w:hAnsi="Myriad Pro"/>
          <w:b w:val="0"/>
          <w:bCs w:val="0"/>
          <w:i/>
          <w:iCs/>
          <w:sz w:val="22"/>
          <w:szCs w:val="22"/>
        </w:rPr>
        <w:t>c</w:t>
      </w:r>
      <w:r w:rsidRPr="00D178BF">
        <w:rPr>
          <w:rFonts w:ascii="Myriad Pro" w:hAnsi="Myriad Pro"/>
          <w:b w:val="0"/>
          <w:bCs w:val="0"/>
          <w:sz w:val="22"/>
          <w:szCs w:val="22"/>
        </w:rPr>
        <w:t xml:space="preserve">- and </w:t>
      </w:r>
      <w:r w:rsidRPr="007134B9">
        <w:rPr>
          <w:rFonts w:ascii="Myriad Pro" w:hAnsi="Myriad Pro"/>
          <w:b w:val="0"/>
          <w:bCs w:val="0"/>
          <w:i/>
          <w:iCs/>
          <w:sz w:val="22"/>
          <w:szCs w:val="22"/>
        </w:rPr>
        <w:t>a</w:t>
      </w:r>
      <w:r w:rsidRPr="00D178BF">
        <w:rPr>
          <w:rFonts w:ascii="Myriad Pro" w:hAnsi="Myriad Pro"/>
          <w:b w:val="0"/>
          <w:bCs w:val="0"/>
          <w:sz w:val="22"/>
          <w:szCs w:val="22"/>
        </w:rPr>
        <w:t xml:space="preserve">-axes within foliation-normal, lineation-parallel thin sections of 30 total samples, consisting of 14 of our newly collected samples and 16 thin sections from samples that were originally analyzed using a universal stage and published in Lee et al. (1987) (Table </w:t>
      </w:r>
      <w:r w:rsidR="006828E8">
        <w:rPr>
          <w:rFonts w:ascii="Myriad Pro" w:hAnsi="Myriad Pro"/>
          <w:b w:val="0"/>
          <w:bCs w:val="0"/>
          <w:sz w:val="22"/>
          <w:szCs w:val="22"/>
        </w:rPr>
        <w:t>S</w:t>
      </w:r>
      <w:r w:rsidRPr="00D178BF">
        <w:rPr>
          <w:rFonts w:ascii="Myriad Pro" w:hAnsi="Myriad Pro"/>
          <w:b w:val="0"/>
          <w:bCs w:val="0"/>
          <w:sz w:val="22"/>
          <w:szCs w:val="22"/>
        </w:rPr>
        <w:t xml:space="preserve">1). Methods were the same as those described in Langille et al. (2010). Measurements were performed using an FEI Quanta400F scanning electron microscope with an HKL Technologies Nordlys II EBSD camera at the University of California, Santa Barbara. The scanning electron microscope </w:t>
      </w:r>
      <w:r w:rsidR="00DD683C" w:rsidRPr="00D178BF">
        <w:rPr>
          <w:rFonts w:ascii="Myriad Pro" w:hAnsi="Myriad Pro"/>
          <w:b w:val="0"/>
          <w:bCs w:val="0"/>
          <w:sz w:val="22"/>
          <w:szCs w:val="22"/>
        </w:rPr>
        <w:t>use</w:t>
      </w:r>
      <w:r w:rsidR="00DD683C">
        <w:rPr>
          <w:rFonts w:ascii="Myriad Pro" w:hAnsi="Myriad Pro"/>
          <w:b w:val="0"/>
          <w:bCs w:val="0"/>
          <w:sz w:val="22"/>
          <w:szCs w:val="22"/>
        </w:rPr>
        <w:t>d</w:t>
      </w:r>
      <w:r w:rsidR="00DD683C" w:rsidRPr="00D178BF">
        <w:rPr>
          <w:rFonts w:ascii="Myriad Pro" w:hAnsi="Myriad Pro"/>
          <w:b w:val="0"/>
          <w:bCs w:val="0"/>
          <w:sz w:val="22"/>
          <w:szCs w:val="22"/>
        </w:rPr>
        <w:t xml:space="preserve"> </w:t>
      </w:r>
      <w:r w:rsidRPr="00D178BF">
        <w:rPr>
          <w:rFonts w:ascii="Myriad Pro" w:hAnsi="Myriad Pro"/>
          <w:b w:val="0"/>
          <w:bCs w:val="0"/>
          <w:sz w:val="22"/>
          <w:szCs w:val="22"/>
        </w:rPr>
        <w:t>a thermal field emission source with 20 kV accelerating voltage and ~5nA of beam current, at a working distance of ~15 mm and 70° of tilt. Data were collected using a beam-raster over a ~1 mm</w:t>
      </w:r>
      <w:r w:rsidRPr="007134B9">
        <w:rPr>
          <w:rFonts w:ascii="Myriad Pro" w:hAnsi="Myriad Pro"/>
          <w:b w:val="0"/>
          <w:bCs w:val="0"/>
          <w:sz w:val="22"/>
          <w:szCs w:val="22"/>
          <w:vertAlign w:val="superscript"/>
        </w:rPr>
        <w:t>2</w:t>
      </w:r>
      <w:r w:rsidRPr="00D178BF">
        <w:rPr>
          <w:rFonts w:ascii="Myriad Pro" w:hAnsi="Myriad Pro"/>
          <w:b w:val="0"/>
          <w:bCs w:val="0"/>
          <w:sz w:val="22"/>
          <w:szCs w:val="22"/>
        </w:rPr>
        <w:t xml:space="preserve"> area with stage movement between </w:t>
      </w:r>
      <w:proofErr w:type="spellStart"/>
      <w:r w:rsidRPr="00D178BF">
        <w:rPr>
          <w:rFonts w:ascii="Myriad Pro" w:hAnsi="Myriad Pro"/>
          <w:b w:val="0"/>
          <w:bCs w:val="0"/>
          <w:sz w:val="22"/>
          <w:szCs w:val="22"/>
        </w:rPr>
        <w:t>rastered</w:t>
      </w:r>
      <w:proofErr w:type="spellEnd"/>
      <w:r w:rsidRPr="00D178BF">
        <w:rPr>
          <w:rFonts w:ascii="Myriad Pro" w:hAnsi="Myriad Pro"/>
          <w:b w:val="0"/>
          <w:bCs w:val="0"/>
          <w:sz w:val="22"/>
          <w:szCs w:val="22"/>
        </w:rPr>
        <w:t xml:space="preserve"> areas and variable step size. Step size was typically no larger than the average grain size within a given sample. Approximately one orientation was measured per grain and as many as 1,000 grains were selected at </w:t>
      </w:r>
      <w:proofErr w:type="gramStart"/>
      <w:r w:rsidRPr="00D178BF">
        <w:rPr>
          <w:rFonts w:ascii="Myriad Pro" w:hAnsi="Myriad Pro"/>
          <w:b w:val="0"/>
          <w:bCs w:val="0"/>
          <w:sz w:val="22"/>
          <w:szCs w:val="22"/>
        </w:rPr>
        <w:t>random, and</w:t>
      </w:r>
      <w:proofErr w:type="gramEnd"/>
      <w:r w:rsidRPr="00D178BF">
        <w:rPr>
          <w:rFonts w:ascii="Myriad Pro" w:hAnsi="Myriad Pro"/>
          <w:b w:val="0"/>
          <w:bCs w:val="0"/>
          <w:sz w:val="22"/>
          <w:szCs w:val="22"/>
        </w:rPr>
        <w:t xml:space="preserve"> were plotted on pole figures. Quartz </w:t>
      </w:r>
      <w:r w:rsidRPr="007134B9">
        <w:rPr>
          <w:rFonts w:ascii="Myriad Pro" w:hAnsi="Myriad Pro"/>
          <w:b w:val="0"/>
          <w:bCs w:val="0"/>
          <w:i/>
          <w:iCs/>
          <w:sz w:val="22"/>
          <w:szCs w:val="22"/>
        </w:rPr>
        <w:t>c</w:t>
      </w:r>
      <w:r w:rsidRPr="00D178BF">
        <w:rPr>
          <w:rFonts w:ascii="Myriad Pro" w:hAnsi="Myriad Pro"/>
          <w:b w:val="0"/>
          <w:bCs w:val="0"/>
          <w:sz w:val="22"/>
          <w:szCs w:val="22"/>
        </w:rPr>
        <w:t xml:space="preserve">-axis pole figures (generated using the custom R scripts </w:t>
      </w:r>
      <w:r w:rsidRPr="00D178BF">
        <w:rPr>
          <w:rFonts w:ascii="Myriad Pro" w:hAnsi="Myriad Pro"/>
          <w:b w:val="0"/>
          <w:bCs w:val="0"/>
          <w:sz w:val="22"/>
          <w:szCs w:val="22"/>
        </w:rPr>
        <w:lastRenderedPageBreak/>
        <w:t>of Larson, 202</w:t>
      </w:r>
      <w:r w:rsidR="006D59B2">
        <w:rPr>
          <w:rFonts w:ascii="Myriad Pro" w:hAnsi="Myriad Pro"/>
          <w:b w:val="0"/>
          <w:bCs w:val="0"/>
          <w:sz w:val="22"/>
          <w:szCs w:val="22"/>
        </w:rPr>
        <w:t>3</w:t>
      </w:r>
      <w:r w:rsidRPr="00D178BF">
        <w:rPr>
          <w:rFonts w:ascii="Myriad Pro" w:hAnsi="Myriad Pro"/>
          <w:b w:val="0"/>
          <w:bCs w:val="0"/>
          <w:sz w:val="22"/>
          <w:szCs w:val="22"/>
        </w:rPr>
        <w:t xml:space="preserve">) for all samples analyzed using EBSD are shown in Figure </w:t>
      </w:r>
      <w:r w:rsidR="006828E8">
        <w:rPr>
          <w:rFonts w:ascii="Myriad Pro" w:hAnsi="Myriad Pro"/>
          <w:b w:val="0"/>
          <w:bCs w:val="0"/>
          <w:sz w:val="22"/>
          <w:szCs w:val="22"/>
        </w:rPr>
        <w:t>S4</w:t>
      </w:r>
      <w:r w:rsidRPr="00D178BF">
        <w:rPr>
          <w:rFonts w:ascii="Myriad Pro" w:hAnsi="Myriad Pro"/>
          <w:b w:val="0"/>
          <w:bCs w:val="0"/>
          <w:sz w:val="22"/>
          <w:szCs w:val="22"/>
        </w:rPr>
        <w:t xml:space="preserve">. </w:t>
      </w:r>
    </w:p>
    <w:p w14:paraId="429C4780" w14:textId="20A07A57" w:rsidR="00D178BF" w:rsidRPr="00D178BF" w:rsidRDefault="00D178BF" w:rsidP="00D178BF">
      <w:pPr>
        <w:pStyle w:val="SMHeading"/>
        <w:widowControl w:val="0"/>
        <w:rPr>
          <w:rFonts w:ascii="Myriad Pro" w:hAnsi="Myriad Pro"/>
          <w:b w:val="0"/>
          <w:bCs w:val="0"/>
          <w:sz w:val="22"/>
          <w:szCs w:val="22"/>
        </w:rPr>
      </w:pPr>
      <w:r w:rsidRPr="00D178BF">
        <w:rPr>
          <w:rFonts w:ascii="Myriad Pro" w:hAnsi="Myriad Pro"/>
          <w:b w:val="0"/>
          <w:bCs w:val="0"/>
          <w:sz w:val="22"/>
          <w:szCs w:val="22"/>
        </w:rPr>
        <w:t xml:space="preserve">Following data collection and the selection of grains to support the pole figures, the </w:t>
      </w:r>
      <w:r w:rsidR="00C75D66">
        <w:rPr>
          <w:rFonts w:ascii="Myriad Pro" w:hAnsi="Myriad Pro"/>
          <w:b w:val="0"/>
          <w:bCs w:val="0"/>
          <w:sz w:val="22"/>
          <w:szCs w:val="22"/>
        </w:rPr>
        <w:t>75</w:t>
      </w:r>
      <w:r w:rsidRPr="00D178BF">
        <w:rPr>
          <w:rFonts w:ascii="Myriad Pro" w:hAnsi="Myriad Pro"/>
          <w:b w:val="0"/>
          <w:bCs w:val="0"/>
          <w:sz w:val="22"/>
          <w:szCs w:val="22"/>
        </w:rPr>
        <w:t xml:space="preserve"> total samples that were analyzed by both the optical fabric analyzer (n = </w:t>
      </w:r>
      <w:r w:rsidR="00C75D66">
        <w:rPr>
          <w:rFonts w:ascii="Myriad Pro" w:hAnsi="Myriad Pro"/>
          <w:b w:val="0"/>
          <w:bCs w:val="0"/>
          <w:sz w:val="22"/>
          <w:szCs w:val="22"/>
        </w:rPr>
        <w:t>45</w:t>
      </w:r>
      <w:r w:rsidRPr="00D178BF">
        <w:rPr>
          <w:rFonts w:ascii="Myriad Pro" w:hAnsi="Myriad Pro"/>
          <w:b w:val="0"/>
          <w:bCs w:val="0"/>
          <w:sz w:val="22"/>
          <w:szCs w:val="22"/>
        </w:rPr>
        <w:t>) and EBSD (n = 30) were processed together using the custom R scripts of Larson (202</w:t>
      </w:r>
      <w:r w:rsidR="000F23D1">
        <w:rPr>
          <w:rFonts w:ascii="Myriad Pro" w:hAnsi="Myriad Pro"/>
          <w:b w:val="0"/>
          <w:bCs w:val="0"/>
          <w:sz w:val="22"/>
          <w:szCs w:val="22"/>
        </w:rPr>
        <w:t>3</w:t>
      </w:r>
      <w:r w:rsidRPr="00D178BF">
        <w:rPr>
          <w:rFonts w:ascii="Myriad Pro" w:hAnsi="Myriad Pro"/>
          <w:b w:val="0"/>
          <w:bCs w:val="0"/>
          <w:sz w:val="22"/>
          <w:szCs w:val="22"/>
        </w:rPr>
        <w:t xml:space="preserve">), </w:t>
      </w:r>
      <w:proofErr w:type="gramStart"/>
      <w:r w:rsidRPr="00D178BF">
        <w:rPr>
          <w:rFonts w:ascii="Myriad Pro" w:hAnsi="Myriad Pro"/>
          <w:b w:val="0"/>
          <w:bCs w:val="0"/>
          <w:sz w:val="22"/>
          <w:szCs w:val="22"/>
        </w:rPr>
        <w:t>in order to</w:t>
      </w:r>
      <w:proofErr w:type="gramEnd"/>
      <w:r w:rsidRPr="00D178BF">
        <w:rPr>
          <w:rFonts w:ascii="Myriad Pro" w:hAnsi="Myriad Pro"/>
          <w:b w:val="0"/>
          <w:bCs w:val="0"/>
          <w:sz w:val="22"/>
          <w:szCs w:val="22"/>
        </w:rPr>
        <w:t xml:space="preserve"> calculate the intensity (i.e., non-randomness) of </w:t>
      </w:r>
      <w:r w:rsidR="00A32673">
        <w:rPr>
          <w:rFonts w:ascii="Myriad Pro" w:hAnsi="Myriad Pro"/>
          <w:b w:val="0"/>
          <w:bCs w:val="0"/>
          <w:sz w:val="22"/>
          <w:szCs w:val="22"/>
        </w:rPr>
        <w:t>CPO</w:t>
      </w:r>
      <w:r w:rsidRPr="00D178BF">
        <w:rPr>
          <w:rFonts w:ascii="Myriad Pro" w:hAnsi="Myriad Pro"/>
          <w:b w:val="0"/>
          <w:bCs w:val="0"/>
          <w:sz w:val="22"/>
          <w:szCs w:val="22"/>
        </w:rPr>
        <w:t xml:space="preserve"> development. Two </w:t>
      </w:r>
      <w:r w:rsidR="00A32673">
        <w:rPr>
          <w:rFonts w:ascii="Myriad Pro" w:hAnsi="Myriad Pro"/>
          <w:b w:val="0"/>
          <w:bCs w:val="0"/>
          <w:sz w:val="22"/>
          <w:szCs w:val="22"/>
        </w:rPr>
        <w:t>CPO</w:t>
      </w:r>
      <w:r w:rsidR="00A32673" w:rsidRPr="00D178BF">
        <w:rPr>
          <w:rFonts w:ascii="Myriad Pro" w:hAnsi="Myriad Pro"/>
          <w:b w:val="0"/>
          <w:bCs w:val="0"/>
          <w:sz w:val="22"/>
          <w:szCs w:val="22"/>
        </w:rPr>
        <w:t xml:space="preserve"> </w:t>
      </w:r>
      <w:r w:rsidRPr="00D178BF">
        <w:rPr>
          <w:rFonts w:ascii="Myriad Pro" w:hAnsi="Myriad Pro"/>
          <w:b w:val="0"/>
          <w:bCs w:val="0"/>
          <w:sz w:val="22"/>
          <w:szCs w:val="22"/>
        </w:rPr>
        <w:t>intensity parameters were calculated for each sample: cylindricity (B) of Vollmer (1990) and the density norm (</w:t>
      </w:r>
      <w:proofErr w:type="spellStart"/>
      <w:r w:rsidRPr="00D178BF">
        <w:rPr>
          <w:rFonts w:ascii="Myriad Pro" w:hAnsi="Myriad Pro"/>
          <w:b w:val="0"/>
          <w:bCs w:val="0"/>
          <w:sz w:val="22"/>
          <w:szCs w:val="22"/>
        </w:rPr>
        <w:t>Jpf</w:t>
      </w:r>
      <w:proofErr w:type="spellEnd"/>
      <w:r w:rsidRPr="00D178BF">
        <w:rPr>
          <w:rFonts w:ascii="Myriad Pro" w:hAnsi="Myriad Pro"/>
          <w:b w:val="0"/>
          <w:bCs w:val="0"/>
          <w:sz w:val="22"/>
          <w:szCs w:val="22"/>
        </w:rPr>
        <w:t>) of Larson et al. (2020</w:t>
      </w:r>
      <w:r w:rsidR="005223A6">
        <w:rPr>
          <w:rFonts w:ascii="Myriad Pro" w:hAnsi="Myriad Pro"/>
          <w:b w:val="0"/>
          <w:bCs w:val="0"/>
          <w:sz w:val="22"/>
          <w:szCs w:val="22"/>
        </w:rPr>
        <w:t>; 2023</w:t>
      </w:r>
      <w:r w:rsidRPr="00D178BF">
        <w:rPr>
          <w:rFonts w:ascii="Myriad Pro" w:hAnsi="Myriad Pro"/>
          <w:b w:val="0"/>
          <w:bCs w:val="0"/>
          <w:sz w:val="22"/>
          <w:szCs w:val="22"/>
        </w:rPr>
        <w:t xml:space="preserve">). Cylindricity was measured by calculating the point (P), girdle (G), and random (R) end-member </w:t>
      </w:r>
      <w:r w:rsidR="00A32673">
        <w:rPr>
          <w:rFonts w:ascii="Myriad Pro" w:hAnsi="Myriad Pro"/>
          <w:b w:val="0"/>
          <w:bCs w:val="0"/>
          <w:sz w:val="22"/>
          <w:szCs w:val="22"/>
        </w:rPr>
        <w:t>CPO</w:t>
      </w:r>
      <w:r w:rsidR="00A32673" w:rsidRPr="00D178BF">
        <w:rPr>
          <w:rFonts w:ascii="Myriad Pro" w:hAnsi="Myriad Pro"/>
          <w:b w:val="0"/>
          <w:bCs w:val="0"/>
          <w:sz w:val="22"/>
          <w:szCs w:val="22"/>
        </w:rPr>
        <w:t xml:space="preserve"> </w:t>
      </w:r>
      <w:r w:rsidRPr="00D178BF">
        <w:rPr>
          <w:rFonts w:ascii="Myriad Pro" w:hAnsi="Myriad Pro"/>
          <w:b w:val="0"/>
          <w:bCs w:val="0"/>
          <w:sz w:val="22"/>
          <w:szCs w:val="22"/>
        </w:rPr>
        <w:t xml:space="preserve">types (Vollmer, 1990), which are determined by matrix summation of eigenvalues assigned to each </w:t>
      </w:r>
      <w:proofErr w:type="gramStart"/>
      <w:r w:rsidRPr="00D178BF">
        <w:rPr>
          <w:rFonts w:ascii="Myriad Pro" w:hAnsi="Myriad Pro"/>
          <w:b w:val="0"/>
          <w:bCs w:val="0"/>
          <w:sz w:val="22"/>
          <w:szCs w:val="22"/>
        </w:rPr>
        <w:t>end-member</w:t>
      </w:r>
      <w:proofErr w:type="gramEnd"/>
      <w:r w:rsidRPr="00D178BF">
        <w:rPr>
          <w:rFonts w:ascii="Myriad Pro" w:hAnsi="Myriad Pro"/>
          <w:b w:val="0"/>
          <w:bCs w:val="0"/>
          <w:sz w:val="22"/>
          <w:szCs w:val="22"/>
        </w:rPr>
        <w:t xml:space="preserve">, where P + G + R = 1. Cylindricity is the sum of the non-random components (B = P + G), and varies between a value of 0, which represents a completely random </w:t>
      </w:r>
      <w:r w:rsidR="00A32673">
        <w:rPr>
          <w:rFonts w:ascii="Myriad Pro" w:hAnsi="Myriad Pro"/>
          <w:b w:val="0"/>
          <w:bCs w:val="0"/>
          <w:sz w:val="22"/>
          <w:szCs w:val="22"/>
        </w:rPr>
        <w:t>CPO distribution</w:t>
      </w:r>
      <w:r w:rsidRPr="00D178BF">
        <w:rPr>
          <w:rFonts w:ascii="Myriad Pro" w:hAnsi="Myriad Pro"/>
          <w:b w:val="0"/>
          <w:bCs w:val="0"/>
          <w:sz w:val="22"/>
          <w:szCs w:val="22"/>
        </w:rPr>
        <w:t xml:space="preserve">, and a value of 1, which is a completely non-random </w:t>
      </w:r>
      <w:r w:rsidR="00A32673">
        <w:rPr>
          <w:rFonts w:ascii="Myriad Pro" w:hAnsi="Myriad Pro"/>
          <w:b w:val="0"/>
          <w:bCs w:val="0"/>
          <w:sz w:val="22"/>
          <w:szCs w:val="22"/>
        </w:rPr>
        <w:t>CPO distribution</w:t>
      </w:r>
      <w:r w:rsidRPr="00D178BF">
        <w:rPr>
          <w:rFonts w:ascii="Myriad Pro" w:hAnsi="Myriad Pro"/>
          <w:b w:val="0"/>
          <w:bCs w:val="0"/>
          <w:sz w:val="22"/>
          <w:szCs w:val="22"/>
        </w:rPr>
        <w:t>. The density norm (</w:t>
      </w:r>
      <w:proofErr w:type="spellStart"/>
      <w:r w:rsidRPr="00D178BF">
        <w:rPr>
          <w:rFonts w:ascii="Myriad Pro" w:hAnsi="Myriad Pro"/>
          <w:b w:val="0"/>
          <w:bCs w:val="0"/>
          <w:sz w:val="22"/>
          <w:szCs w:val="22"/>
        </w:rPr>
        <w:t>Jpf</w:t>
      </w:r>
      <w:proofErr w:type="spellEnd"/>
      <w:r w:rsidRPr="00D178BF">
        <w:rPr>
          <w:rFonts w:ascii="Myriad Pro" w:hAnsi="Myriad Pro"/>
          <w:b w:val="0"/>
          <w:bCs w:val="0"/>
          <w:sz w:val="22"/>
          <w:szCs w:val="22"/>
        </w:rPr>
        <w:t>) was calculated as the L2 norm of the spherical density distribution (e.g., Kilian and Heilbronner, 2017; Larson et al., 2020</w:t>
      </w:r>
      <w:r w:rsidR="000F23D1">
        <w:rPr>
          <w:rFonts w:ascii="Myriad Pro" w:hAnsi="Myriad Pro"/>
          <w:b w:val="0"/>
          <w:bCs w:val="0"/>
          <w:sz w:val="22"/>
          <w:szCs w:val="22"/>
        </w:rPr>
        <w:t>; 2023</w:t>
      </w:r>
      <w:r w:rsidRPr="00D178BF">
        <w:rPr>
          <w:rFonts w:ascii="Myriad Pro" w:hAnsi="Myriad Pro"/>
          <w:b w:val="0"/>
          <w:bCs w:val="0"/>
          <w:sz w:val="22"/>
          <w:szCs w:val="22"/>
        </w:rPr>
        <w:t>). The density norm ranges between a value of 1 for a completely random distribution and infinity for a completely non-random distribution (</w:t>
      </w:r>
      <w:proofErr w:type="spellStart"/>
      <w:r w:rsidRPr="00D178BF">
        <w:rPr>
          <w:rFonts w:ascii="Myriad Pro" w:hAnsi="Myriad Pro"/>
          <w:b w:val="0"/>
          <w:bCs w:val="0"/>
          <w:sz w:val="22"/>
          <w:szCs w:val="22"/>
        </w:rPr>
        <w:t>Mainprice</w:t>
      </w:r>
      <w:proofErr w:type="spellEnd"/>
      <w:r w:rsidRPr="00D178BF">
        <w:rPr>
          <w:rFonts w:ascii="Myriad Pro" w:hAnsi="Myriad Pro"/>
          <w:b w:val="0"/>
          <w:bCs w:val="0"/>
          <w:sz w:val="22"/>
          <w:szCs w:val="22"/>
        </w:rPr>
        <w:t xml:space="preserve"> et al., 2015). Both parameters were calculated using the custom R scripts of Larson (2020) and are listed for each sample on Table </w:t>
      </w:r>
      <w:r w:rsidR="006828E8">
        <w:rPr>
          <w:rFonts w:ascii="Myriad Pro" w:hAnsi="Myriad Pro"/>
          <w:b w:val="0"/>
          <w:bCs w:val="0"/>
          <w:sz w:val="22"/>
          <w:szCs w:val="22"/>
        </w:rPr>
        <w:t>S</w:t>
      </w:r>
      <w:r w:rsidRPr="00D178BF">
        <w:rPr>
          <w:rFonts w:ascii="Myriad Pro" w:hAnsi="Myriad Pro"/>
          <w:b w:val="0"/>
          <w:bCs w:val="0"/>
          <w:sz w:val="22"/>
          <w:szCs w:val="22"/>
        </w:rPr>
        <w:t xml:space="preserve">1. Additionally, </w:t>
      </w:r>
      <w:proofErr w:type="spellStart"/>
      <w:r w:rsidRPr="00D178BF">
        <w:rPr>
          <w:rFonts w:ascii="Myriad Pro" w:hAnsi="Myriad Pro"/>
          <w:b w:val="0"/>
          <w:bCs w:val="0"/>
          <w:sz w:val="22"/>
          <w:szCs w:val="22"/>
        </w:rPr>
        <w:t>Gébelin</w:t>
      </w:r>
      <w:proofErr w:type="spellEnd"/>
      <w:r w:rsidRPr="00D178BF">
        <w:rPr>
          <w:rFonts w:ascii="Myriad Pro" w:hAnsi="Myriad Pro"/>
          <w:b w:val="0"/>
          <w:bCs w:val="0"/>
          <w:sz w:val="22"/>
          <w:szCs w:val="22"/>
        </w:rPr>
        <w:t xml:space="preserve"> et al. (2015) presented P, G, R, and cylindricity values for their 12 quartz </w:t>
      </w:r>
      <w:r w:rsidR="00A32673">
        <w:rPr>
          <w:rFonts w:ascii="Myriad Pro" w:hAnsi="Myriad Pro"/>
          <w:b w:val="0"/>
          <w:bCs w:val="0"/>
          <w:sz w:val="22"/>
          <w:szCs w:val="22"/>
        </w:rPr>
        <w:t>CPO</w:t>
      </w:r>
      <w:r w:rsidR="00A32673" w:rsidRPr="00D178BF">
        <w:rPr>
          <w:rFonts w:ascii="Myriad Pro" w:hAnsi="Myriad Pro"/>
          <w:b w:val="0"/>
          <w:bCs w:val="0"/>
          <w:sz w:val="22"/>
          <w:szCs w:val="22"/>
        </w:rPr>
        <w:t xml:space="preserve"> </w:t>
      </w:r>
      <w:r w:rsidRPr="00D178BF">
        <w:rPr>
          <w:rFonts w:ascii="Myriad Pro" w:hAnsi="Myriad Pro"/>
          <w:b w:val="0"/>
          <w:bCs w:val="0"/>
          <w:sz w:val="22"/>
          <w:szCs w:val="22"/>
        </w:rPr>
        <w:t xml:space="preserve">samples (which were also calculated using the methods of Vollmer, 1990), but density norm values are unavailable for these samples (Table </w:t>
      </w:r>
      <w:r w:rsidR="006828E8">
        <w:rPr>
          <w:rFonts w:ascii="Myriad Pro" w:hAnsi="Myriad Pro"/>
          <w:b w:val="0"/>
          <w:bCs w:val="0"/>
          <w:sz w:val="22"/>
          <w:szCs w:val="22"/>
        </w:rPr>
        <w:t>S</w:t>
      </w:r>
      <w:r w:rsidRPr="00D178BF">
        <w:rPr>
          <w:rFonts w:ascii="Myriad Pro" w:hAnsi="Myriad Pro"/>
          <w:b w:val="0"/>
          <w:bCs w:val="0"/>
          <w:sz w:val="22"/>
          <w:szCs w:val="22"/>
        </w:rPr>
        <w:t>1).</w:t>
      </w:r>
    </w:p>
    <w:p w14:paraId="11BF6D0F" w14:textId="4782215D" w:rsidR="00D178BF" w:rsidRDefault="00D178BF" w:rsidP="00D178BF">
      <w:pPr>
        <w:pStyle w:val="SMHeading"/>
        <w:keepNext w:val="0"/>
        <w:widowControl w:val="0"/>
        <w:rPr>
          <w:rFonts w:ascii="Myriad Pro" w:hAnsi="Myriad Pro"/>
          <w:b w:val="0"/>
          <w:bCs w:val="0"/>
          <w:sz w:val="22"/>
          <w:szCs w:val="22"/>
        </w:rPr>
      </w:pPr>
      <w:r w:rsidRPr="00D178BF">
        <w:rPr>
          <w:rFonts w:ascii="Myriad Pro" w:hAnsi="Myriad Pro"/>
          <w:b w:val="0"/>
          <w:bCs w:val="0"/>
          <w:sz w:val="22"/>
          <w:szCs w:val="22"/>
        </w:rPr>
        <w:t xml:space="preserve">The presence of mica in quartz-rich rocks has been shown to affect the development of </w:t>
      </w:r>
      <w:r w:rsidR="00A32673">
        <w:rPr>
          <w:rFonts w:ascii="Myriad Pro" w:hAnsi="Myriad Pro"/>
          <w:b w:val="0"/>
          <w:bCs w:val="0"/>
          <w:sz w:val="22"/>
          <w:szCs w:val="22"/>
        </w:rPr>
        <w:t>quartz CPO distributions</w:t>
      </w:r>
      <w:r w:rsidRPr="00D178BF">
        <w:rPr>
          <w:rFonts w:ascii="Myriad Pro" w:hAnsi="Myriad Pro"/>
          <w:b w:val="0"/>
          <w:bCs w:val="0"/>
          <w:sz w:val="22"/>
          <w:szCs w:val="22"/>
        </w:rPr>
        <w:t xml:space="preserve"> (e.g., Starkey and Cutforth, 1978; Little et al., 2015) and may play a role in controlling the grain size of dynamically recrystallized quartz (e.g., Song and Ree, 2007; Herwegh et al., 2011). Additionally, a higher degree of interconnectivity between mica grains can decrease the strength of quartz-bearing rocks, even when the mica is not in direct contact with quartz (Hunter et al., 2016). To determine if mica content affected the cylindricity and density norm values that we calculated from our samples, we measured the area percentage of mica within polished thin sections of </w:t>
      </w:r>
      <w:r w:rsidR="00C75D66">
        <w:rPr>
          <w:rFonts w:ascii="Myriad Pro" w:hAnsi="Myriad Pro"/>
          <w:b w:val="0"/>
          <w:bCs w:val="0"/>
          <w:sz w:val="22"/>
          <w:szCs w:val="22"/>
        </w:rPr>
        <w:t>57</w:t>
      </w:r>
      <w:r w:rsidRPr="00D178BF">
        <w:rPr>
          <w:rFonts w:ascii="Myriad Pro" w:hAnsi="Myriad Pro"/>
          <w:b w:val="0"/>
          <w:bCs w:val="0"/>
          <w:sz w:val="22"/>
          <w:szCs w:val="22"/>
        </w:rPr>
        <w:t xml:space="preserve"> of the samples that we analyzed for quartz </w:t>
      </w:r>
      <w:r w:rsidR="00A32673">
        <w:rPr>
          <w:rFonts w:ascii="Myriad Pro" w:hAnsi="Myriad Pro"/>
          <w:b w:val="0"/>
          <w:bCs w:val="0"/>
          <w:sz w:val="22"/>
          <w:szCs w:val="22"/>
        </w:rPr>
        <w:t>CPO distribution</w:t>
      </w:r>
      <w:r w:rsidR="004C304A">
        <w:rPr>
          <w:rFonts w:ascii="Myriad Pro" w:hAnsi="Myriad Pro"/>
          <w:b w:val="0"/>
          <w:bCs w:val="0"/>
          <w:sz w:val="22"/>
          <w:szCs w:val="22"/>
        </w:rPr>
        <w:t>s</w:t>
      </w:r>
      <w:r w:rsidRPr="00D178BF">
        <w:rPr>
          <w:rFonts w:ascii="Myriad Pro" w:hAnsi="Myriad Pro"/>
          <w:b w:val="0"/>
          <w:bCs w:val="0"/>
          <w:sz w:val="22"/>
          <w:szCs w:val="22"/>
        </w:rPr>
        <w:t>. We utilized methods outlined in Starnes et al. (2020), which involved outlining the boundaries of all mica grains visible in a representative photomicrograph of each thin section</w:t>
      </w:r>
      <w:r w:rsidR="006828E8">
        <w:rPr>
          <w:rFonts w:ascii="Myriad Pro" w:hAnsi="Myriad Pro"/>
          <w:b w:val="0"/>
          <w:bCs w:val="0"/>
          <w:sz w:val="22"/>
          <w:szCs w:val="22"/>
        </w:rPr>
        <w:t xml:space="preserve"> using Adobe Illustrator</w:t>
      </w:r>
      <w:r w:rsidRPr="00D178BF">
        <w:rPr>
          <w:rFonts w:ascii="Myriad Pro" w:hAnsi="Myriad Pro"/>
          <w:b w:val="0"/>
          <w:bCs w:val="0"/>
          <w:sz w:val="22"/>
          <w:szCs w:val="22"/>
        </w:rPr>
        <w:t xml:space="preserve">, </w:t>
      </w:r>
      <w:r w:rsidR="006828E8">
        <w:rPr>
          <w:rFonts w:ascii="Myriad Pro" w:hAnsi="Myriad Pro"/>
          <w:b w:val="0"/>
          <w:bCs w:val="0"/>
          <w:sz w:val="22"/>
          <w:szCs w:val="22"/>
        </w:rPr>
        <w:t xml:space="preserve">creating a binary image </w:t>
      </w:r>
      <w:r w:rsidR="00D068DC">
        <w:rPr>
          <w:rFonts w:ascii="Myriad Pro" w:hAnsi="Myriad Pro"/>
          <w:b w:val="0"/>
          <w:bCs w:val="0"/>
          <w:sz w:val="22"/>
          <w:szCs w:val="22"/>
        </w:rPr>
        <w:t>of</w:t>
      </w:r>
      <w:r w:rsidR="004C304A">
        <w:rPr>
          <w:rFonts w:ascii="Myriad Pro" w:hAnsi="Myriad Pro"/>
          <w:b w:val="0"/>
          <w:bCs w:val="0"/>
          <w:sz w:val="22"/>
          <w:szCs w:val="22"/>
        </w:rPr>
        <w:t xml:space="preserve"> the</w:t>
      </w:r>
      <w:r w:rsidR="00D068DC">
        <w:rPr>
          <w:rFonts w:ascii="Myriad Pro" w:hAnsi="Myriad Pro"/>
          <w:b w:val="0"/>
          <w:bCs w:val="0"/>
          <w:sz w:val="22"/>
          <w:szCs w:val="22"/>
        </w:rPr>
        <w:t xml:space="preserve"> </w:t>
      </w:r>
      <w:r w:rsidR="006828E8">
        <w:rPr>
          <w:rFonts w:ascii="Myriad Pro" w:hAnsi="Myriad Pro"/>
          <w:b w:val="0"/>
          <w:bCs w:val="0"/>
          <w:sz w:val="22"/>
          <w:szCs w:val="22"/>
        </w:rPr>
        <w:t xml:space="preserve">outlined grains, </w:t>
      </w:r>
      <w:r w:rsidR="00AB1001">
        <w:rPr>
          <w:rFonts w:ascii="Myriad Pro" w:hAnsi="Myriad Pro"/>
          <w:b w:val="0"/>
          <w:bCs w:val="0"/>
          <w:sz w:val="22"/>
          <w:szCs w:val="22"/>
        </w:rPr>
        <w:t>and</w:t>
      </w:r>
      <w:r w:rsidRPr="00D178BF">
        <w:rPr>
          <w:rFonts w:ascii="Myriad Pro" w:hAnsi="Myriad Pro"/>
          <w:b w:val="0"/>
          <w:bCs w:val="0"/>
          <w:sz w:val="22"/>
          <w:szCs w:val="22"/>
        </w:rPr>
        <w:t xml:space="preserve"> using the National Institutes of Health software program ImageJ (Schnieder et al., 2012) to calculate the total area percentage of mica in each photomicrograph (representative examples are shown on Fig. </w:t>
      </w:r>
      <w:r w:rsidR="006828E8">
        <w:rPr>
          <w:rFonts w:ascii="Myriad Pro" w:hAnsi="Myriad Pro"/>
          <w:b w:val="0"/>
          <w:bCs w:val="0"/>
          <w:sz w:val="22"/>
          <w:szCs w:val="22"/>
        </w:rPr>
        <w:t>S5</w:t>
      </w:r>
      <w:r w:rsidRPr="00D178BF">
        <w:rPr>
          <w:rFonts w:ascii="Myriad Pro" w:hAnsi="Myriad Pro"/>
          <w:b w:val="0"/>
          <w:bCs w:val="0"/>
          <w:sz w:val="22"/>
          <w:szCs w:val="22"/>
        </w:rPr>
        <w:t>).</w:t>
      </w:r>
    </w:p>
    <w:p w14:paraId="52CF3E01" w14:textId="77777777" w:rsidR="00AB1001" w:rsidRDefault="00AB1001" w:rsidP="00D178BF">
      <w:pPr>
        <w:pStyle w:val="SMHeading"/>
        <w:keepNext w:val="0"/>
        <w:widowControl w:val="0"/>
        <w:rPr>
          <w:rFonts w:ascii="Myriad Pro" w:hAnsi="Myriad Pro"/>
          <w:b w:val="0"/>
          <w:bCs w:val="0"/>
          <w:sz w:val="22"/>
          <w:szCs w:val="22"/>
        </w:rPr>
      </w:pPr>
    </w:p>
    <w:p w14:paraId="45E02774" w14:textId="7B97365C" w:rsidR="006828E8" w:rsidRDefault="006828E8" w:rsidP="00D178BF">
      <w:pPr>
        <w:pStyle w:val="SMHeading"/>
        <w:keepNext w:val="0"/>
        <w:widowControl w:val="0"/>
        <w:rPr>
          <w:rFonts w:ascii="Myriad Pro" w:hAnsi="Myriad Pro"/>
          <w:b w:val="0"/>
          <w:bCs w:val="0"/>
          <w:sz w:val="22"/>
          <w:szCs w:val="22"/>
        </w:rPr>
      </w:pPr>
      <w:r w:rsidRPr="00B25BCF">
        <w:rPr>
          <w:rFonts w:ascii="Myriad Pro" w:hAnsi="Myriad Pro"/>
          <w:sz w:val="22"/>
          <w:szCs w:val="22"/>
        </w:rPr>
        <w:t>Figure S4</w:t>
      </w:r>
      <w:r>
        <w:rPr>
          <w:rFonts w:ascii="Myriad Pro" w:hAnsi="Myriad Pro"/>
          <w:sz w:val="22"/>
          <w:szCs w:val="22"/>
        </w:rPr>
        <w:t xml:space="preserve"> (following 9 pages)</w:t>
      </w:r>
      <w:r w:rsidRPr="00B25BCF">
        <w:rPr>
          <w:rFonts w:ascii="Myriad Pro" w:hAnsi="Myriad Pro"/>
          <w:sz w:val="22"/>
          <w:szCs w:val="22"/>
        </w:rPr>
        <w:t xml:space="preserve">: </w:t>
      </w:r>
      <w:r w:rsidRPr="00B25BCF">
        <w:rPr>
          <w:rFonts w:ascii="Myriad Pro" w:hAnsi="Myriad Pro"/>
          <w:b w:val="0"/>
          <w:bCs w:val="0"/>
          <w:sz w:val="22"/>
          <w:szCs w:val="22"/>
        </w:rPr>
        <w:t xml:space="preserve">Quartz </w:t>
      </w:r>
      <w:r w:rsidR="00A32673">
        <w:rPr>
          <w:rFonts w:ascii="Myriad Pro" w:hAnsi="Myriad Pro"/>
          <w:b w:val="0"/>
          <w:bCs w:val="0"/>
          <w:sz w:val="22"/>
          <w:szCs w:val="22"/>
        </w:rPr>
        <w:t>CPO</w:t>
      </w:r>
      <w:r w:rsidR="00A32673" w:rsidRPr="00B25BCF">
        <w:rPr>
          <w:rFonts w:ascii="Myriad Pro" w:hAnsi="Myriad Pro"/>
          <w:b w:val="0"/>
          <w:bCs w:val="0"/>
          <w:sz w:val="22"/>
          <w:szCs w:val="22"/>
        </w:rPr>
        <w:t xml:space="preserve"> </w:t>
      </w:r>
      <w:r w:rsidRPr="00B25BCF">
        <w:rPr>
          <w:rFonts w:ascii="Myriad Pro" w:hAnsi="Myriad Pro"/>
          <w:b w:val="0"/>
          <w:bCs w:val="0"/>
          <w:sz w:val="22"/>
          <w:szCs w:val="22"/>
        </w:rPr>
        <w:t xml:space="preserve">pole plots for all samples (plotted on equal area </w:t>
      </w:r>
      <w:proofErr w:type="spellStart"/>
      <w:r w:rsidRPr="00B25BCF">
        <w:rPr>
          <w:rFonts w:ascii="Myriad Pro" w:hAnsi="Myriad Pro"/>
          <w:b w:val="0"/>
          <w:bCs w:val="0"/>
          <w:sz w:val="22"/>
          <w:szCs w:val="22"/>
        </w:rPr>
        <w:t>stereonets</w:t>
      </w:r>
      <w:proofErr w:type="spellEnd"/>
      <w:r w:rsidRPr="00B25BCF">
        <w:rPr>
          <w:rFonts w:ascii="Myriad Pro" w:hAnsi="Myriad Pro"/>
          <w:b w:val="0"/>
          <w:bCs w:val="0"/>
          <w:sz w:val="22"/>
          <w:szCs w:val="22"/>
        </w:rPr>
        <w:t xml:space="preserve"> and contoured relative to multiples of a random distribution; generated using the custom R scripts of Larson, 2020) with sample number, corresponding Rs</w:t>
      </w:r>
      <w:r w:rsidRPr="00B25BCF">
        <w:rPr>
          <w:rFonts w:ascii="Myriad Pro" w:hAnsi="Myriad Pro"/>
          <w:b w:val="0"/>
          <w:bCs w:val="0"/>
          <w:sz w:val="22"/>
          <w:szCs w:val="22"/>
          <w:vertAlign w:val="subscript"/>
        </w:rPr>
        <w:t>[X/Z</w:t>
      </w:r>
      <w:r>
        <w:rPr>
          <w:rFonts w:ascii="Myriad Pro" w:hAnsi="Myriad Pro"/>
          <w:b w:val="0"/>
          <w:bCs w:val="0"/>
          <w:sz w:val="22"/>
          <w:szCs w:val="22"/>
          <w:vertAlign w:val="subscript"/>
        </w:rPr>
        <w:t>]</w:t>
      </w:r>
      <w:r w:rsidRPr="00B25BCF">
        <w:rPr>
          <w:rFonts w:ascii="Myriad Pro" w:hAnsi="Myriad Pro"/>
          <w:b w:val="0"/>
          <w:bCs w:val="0"/>
          <w:sz w:val="22"/>
          <w:szCs w:val="22"/>
        </w:rPr>
        <w:t xml:space="preserve"> value from finite strain analyses (when applicable), cylindricity (B), density norm (</w:t>
      </w:r>
      <w:proofErr w:type="spellStart"/>
      <w:r w:rsidRPr="00B25BCF">
        <w:rPr>
          <w:rFonts w:ascii="Myriad Pro" w:hAnsi="Myriad Pro"/>
          <w:b w:val="0"/>
          <w:bCs w:val="0"/>
          <w:sz w:val="22"/>
          <w:szCs w:val="22"/>
        </w:rPr>
        <w:t>Jpf</w:t>
      </w:r>
      <w:proofErr w:type="spellEnd"/>
      <w:r w:rsidRPr="00B25BCF">
        <w:rPr>
          <w:rFonts w:ascii="Myriad Pro" w:hAnsi="Myriad Pro"/>
          <w:b w:val="0"/>
          <w:bCs w:val="0"/>
          <w:sz w:val="22"/>
          <w:szCs w:val="22"/>
        </w:rPr>
        <w:t xml:space="preserve">), and the number of </w:t>
      </w:r>
      <w:r w:rsidRPr="00B25BCF">
        <w:rPr>
          <w:rFonts w:ascii="Myriad Pro" w:hAnsi="Myriad Pro"/>
          <w:b w:val="0"/>
          <w:bCs w:val="0"/>
          <w:i/>
          <w:iCs/>
          <w:sz w:val="22"/>
          <w:szCs w:val="22"/>
        </w:rPr>
        <w:t>c</w:t>
      </w:r>
      <w:r w:rsidRPr="00B25BCF">
        <w:rPr>
          <w:rFonts w:ascii="Myriad Pro" w:hAnsi="Myriad Pro"/>
          <w:b w:val="0"/>
          <w:bCs w:val="0"/>
          <w:sz w:val="22"/>
          <w:szCs w:val="22"/>
        </w:rPr>
        <w:t xml:space="preserve">-axes plotted (n). All pole plots are oriented as shown for sample </w:t>
      </w:r>
      <w:r w:rsidR="001833A8">
        <w:rPr>
          <w:rFonts w:ascii="Myriad Pro" w:hAnsi="Myriad Pro"/>
          <w:b w:val="0"/>
          <w:bCs w:val="0"/>
          <w:sz w:val="22"/>
          <w:szCs w:val="22"/>
        </w:rPr>
        <w:t>02</w:t>
      </w:r>
      <w:r w:rsidRPr="00B25BCF">
        <w:rPr>
          <w:rFonts w:ascii="Myriad Pro" w:hAnsi="Myriad Pro"/>
          <w:b w:val="0"/>
          <w:bCs w:val="0"/>
          <w:sz w:val="22"/>
          <w:szCs w:val="22"/>
        </w:rPr>
        <w:t xml:space="preserve">, with </w:t>
      </w:r>
      <w:r w:rsidRPr="00B25BCF">
        <w:rPr>
          <w:rFonts w:ascii="Myriad Pro" w:hAnsi="Myriad Pro"/>
          <w:b w:val="0"/>
          <w:bCs w:val="0"/>
          <w:sz w:val="22"/>
          <w:szCs w:val="22"/>
        </w:rPr>
        <w:lastRenderedPageBreak/>
        <w:t>ESE on the right-hand side, tectonic foliation as horizontal, and mineral stretching lineation toward the right.</w:t>
      </w:r>
    </w:p>
    <w:p w14:paraId="1C36E627" w14:textId="51977E6A" w:rsidR="00D178BF" w:rsidRDefault="006828E8" w:rsidP="00C12BEE">
      <w:pPr>
        <w:pStyle w:val="SMHeading"/>
        <w:widowControl w:val="0"/>
        <w:rPr>
          <w:rFonts w:ascii="Myriad Pro" w:hAnsi="Myriad Pro"/>
          <w:sz w:val="22"/>
          <w:szCs w:val="22"/>
        </w:rPr>
      </w:pPr>
      <w:r w:rsidRPr="00B25BCF">
        <w:rPr>
          <w:rFonts w:ascii="Myriad Pro" w:hAnsi="Myriad Pro"/>
          <w:sz w:val="22"/>
          <w:szCs w:val="22"/>
        </w:rPr>
        <w:t>Figure S5:</w:t>
      </w:r>
      <w:r>
        <w:rPr>
          <w:rFonts w:ascii="Myriad Pro" w:hAnsi="Myriad Pro"/>
          <w:b w:val="0"/>
          <w:bCs w:val="0"/>
          <w:sz w:val="22"/>
          <w:szCs w:val="22"/>
        </w:rPr>
        <w:t xml:space="preserve"> </w:t>
      </w:r>
      <w:r w:rsidRPr="00B25BCF">
        <w:rPr>
          <w:rFonts w:ascii="Myriad Pro" w:hAnsi="Myriad Pro"/>
          <w:b w:val="0"/>
          <w:bCs w:val="0"/>
          <w:sz w:val="22"/>
          <w:szCs w:val="22"/>
        </w:rPr>
        <w:t>Representative examples of mica area percentage measurements. Three figures are shown for each sample: 1) a photomicrograph on the left (taken in cross-polarized light) with mica grains outlined in red; 2) a binary image of traced mica clasts (with black fill; all other parts of the thin section are shown with white fill) in the center; and 3) the ImageJ output figure after performing the ‘area’ function.</w:t>
      </w:r>
    </w:p>
    <w:p w14:paraId="211FD0E1" w14:textId="77777777" w:rsidR="00C12BEE" w:rsidRPr="00A91246" w:rsidRDefault="00C12BEE" w:rsidP="00C12BEE">
      <w:pPr>
        <w:pStyle w:val="SMHeading"/>
        <w:widowControl w:val="0"/>
        <w:rPr>
          <w:rFonts w:ascii="Myriad Pro" w:hAnsi="Myriad Pro"/>
          <w:sz w:val="22"/>
          <w:szCs w:val="22"/>
        </w:rPr>
      </w:pPr>
    </w:p>
    <w:p w14:paraId="53F4799F" w14:textId="5A6A5830" w:rsidR="00166A41" w:rsidRDefault="00166A41" w:rsidP="001852FB">
      <w:pPr>
        <w:pStyle w:val="SMHeading"/>
        <w:keepNext w:val="0"/>
        <w:widowControl w:val="0"/>
        <w:jc w:val="center"/>
        <w:rPr>
          <w:rFonts w:ascii="Myriad Pro" w:hAnsi="Myriad Pro"/>
          <w:sz w:val="22"/>
          <w:szCs w:val="22"/>
        </w:rPr>
      </w:pPr>
      <w:r w:rsidRPr="00166A41">
        <w:rPr>
          <w:rFonts w:ascii="Myriad Pro" w:hAnsi="Myriad Pro"/>
          <w:sz w:val="22"/>
          <w:szCs w:val="22"/>
        </w:rPr>
        <w:t xml:space="preserve">References </w:t>
      </w:r>
      <w:proofErr w:type="gramStart"/>
      <w:r w:rsidRPr="00166A41">
        <w:rPr>
          <w:rFonts w:ascii="Myriad Pro" w:hAnsi="Myriad Pro"/>
          <w:sz w:val="22"/>
          <w:szCs w:val="22"/>
        </w:rPr>
        <w:t>cited</w:t>
      </w:r>
      <w:proofErr w:type="gramEnd"/>
    </w:p>
    <w:p w14:paraId="09E2E480" w14:textId="77777777" w:rsidR="003F1A60" w:rsidRPr="003F1A60" w:rsidRDefault="003F1A60" w:rsidP="001852FB">
      <w:pPr>
        <w:pStyle w:val="SMHeading"/>
        <w:keepNext w:val="0"/>
        <w:widowControl w:val="0"/>
        <w:rPr>
          <w:rFonts w:ascii="Myriad Pro" w:hAnsi="Myriad Pro"/>
          <w:b w:val="0"/>
          <w:bCs w:val="0"/>
          <w:sz w:val="22"/>
          <w:szCs w:val="22"/>
        </w:rPr>
      </w:pPr>
      <w:r w:rsidRPr="003F1A60">
        <w:rPr>
          <w:rFonts w:ascii="Myriad Pro" w:hAnsi="Myriad Pro"/>
          <w:b w:val="0"/>
          <w:bCs w:val="0"/>
          <w:sz w:val="22"/>
          <w:szCs w:val="22"/>
        </w:rPr>
        <w:t xml:space="preserve">Dunnet, D. (1969). A technique of finite strain analysis using elliptical particles. </w:t>
      </w:r>
      <w:r w:rsidRPr="003F1A60">
        <w:rPr>
          <w:rFonts w:ascii="Myriad Pro" w:hAnsi="Myriad Pro"/>
          <w:b w:val="0"/>
          <w:bCs w:val="0"/>
          <w:i/>
          <w:iCs/>
          <w:sz w:val="22"/>
          <w:szCs w:val="22"/>
        </w:rPr>
        <w:t>Tectonophysics</w:t>
      </w:r>
      <w:r w:rsidRPr="003F1A60">
        <w:rPr>
          <w:rFonts w:ascii="Myriad Pro" w:hAnsi="Myriad Pro"/>
          <w:b w:val="0"/>
          <w:bCs w:val="0"/>
          <w:sz w:val="22"/>
          <w:szCs w:val="22"/>
        </w:rPr>
        <w:t xml:space="preserve">, </w:t>
      </w:r>
      <w:r w:rsidRPr="003F1A60">
        <w:rPr>
          <w:rFonts w:ascii="Myriad Pro" w:hAnsi="Myriad Pro"/>
          <w:b w:val="0"/>
          <w:bCs w:val="0"/>
          <w:i/>
          <w:iCs/>
          <w:sz w:val="22"/>
          <w:szCs w:val="22"/>
        </w:rPr>
        <w:t>7</w:t>
      </w:r>
      <w:r w:rsidRPr="003F1A60">
        <w:rPr>
          <w:rFonts w:ascii="Myriad Pro" w:hAnsi="Myriad Pro"/>
          <w:b w:val="0"/>
          <w:bCs w:val="0"/>
          <w:sz w:val="22"/>
          <w:szCs w:val="22"/>
        </w:rPr>
        <w:t>(2), 117–136. doi:10.1016/0040-1951(69)90002-X</w:t>
      </w:r>
    </w:p>
    <w:p w14:paraId="6064C675" w14:textId="6DACCE5E" w:rsidR="003F1A60" w:rsidRDefault="003F1A60" w:rsidP="001852FB">
      <w:pPr>
        <w:pStyle w:val="SMHeading"/>
        <w:keepNext w:val="0"/>
        <w:widowControl w:val="0"/>
        <w:rPr>
          <w:rFonts w:ascii="Myriad Pro" w:hAnsi="Myriad Pro"/>
          <w:b w:val="0"/>
          <w:bCs w:val="0"/>
          <w:sz w:val="22"/>
          <w:szCs w:val="22"/>
        </w:rPr>
      </w:pPr>
      <w:proofErr w:type="spellStart"/>
      <w:r w:rsidRPr="00647A12">
        <w:rPr>
          <w:rFonts w:ascii="Myriad Pro" w:hAnsi="Myriad Pro"/>
          <w:b w:val="0"/>
          <w:bCs w:val="0"/>
          <w:sz w:val="22"/>
          <w:szCs w:val="22"/>
          <w:lang w:val="es-ES"/>
        </w:rPr>
        <w:t>Faleiros</w:t>
      </w:r>
      <w:proofErr w:type="spellEnd"/>
      <w:r w:rsidRPr="00647A12">
        <w:rPr>
          <w:rFonts w:ascii="Myriad Pro" w:hAnsi="Myriad Pro"/>
          <w:b w:val="0"/>
          <w:bCs w:val="0"/>
          <w:sz w:val="22"/>
          <w:szCs w:val="22"/>
          <w:lang w:val="es-ES"/>
        </w:rPr>
        <w:t xml:space="preserve">, F. M., </w:t>
      </w:r>
      <w:proofErr w:type="spellStart"/>
      <w:r w:rsidRPr="00647A12">
        <w:rPr>
          <w:rFonts w:ascii="Myriad Pro" w:hAnsi="Myriad Pro"/>
          <w:b w:val="0"/>
          <w:bCs w:val="0"/>
          <w:sz w:val="22"/>
          <w:szCs w:val="22"/>
          <w:lang w:val="es-ES"/>
        </w:rPr>
        <w:t>Moraes</w:t>
      </w:r>
      <w:proofErr w:type="spellEnd"/>
      <w:r w:rsidRPr="00647A12">
        <w:rPr>
          <w:rFonts w:ascii="Myriad Pro" w:hAnsi="Myriad Pro"/>
          <w:b w:val="0"/>
          <w:bCs w:val="0"/>
          <w:sz w:val="22"/>
          <w:szCs w:val="22"/>
          <w:lang w:val="es-ES"/>
        </w:rPr>
        <w:t xml:space="preserve">, R., </w:t>
      </w:r>
      <w:proofErr w:type="spellStart"/>
      <w:r w:rsidRPr="00647A12">
        <w:rPr>
          <w:rFonts w:ascii="Myriad Pro" w:hAnsi="Myriad Pro"/>
          <w:b w:val="0"/>
          <w:bCs w:val="0"/>
          <w:sz w:val="22"/>
          <w:szCs w:val="22"/>
          <w:lang w:val="es-ES"/>
        </w:rPr>
        <w:t>Pavan</w:t>
      </w:r>
      <w:proofErr w:type="spellEnd"/>
      <w:r w:rsidRPr="00647A12">
        <w:rPr>
          <w:rFonts w:ascii="Myriad Pro" w:hAnsi="Myriad Pro"/>
          <w:b w:val="0"/>
          <w:bCs w:val="0"/>
          <w:sz w:val="22"/>
          <w:szCs w:val="22"/>
          <w:lang w:val="es-ES"/>
        </w:rPr>
        <w:t xml:space="preserve">, M., &amp; </w:t>
      </w:r>
      <w:proofErr w:type="spellStart"/>
      <w:r w:rsidRPr="00647A12">
        <w:rPr>
          <w:rFonts w:ascii="Myriad Pro" w:hAnsi="Myriad Pro"/>
          <w:b w:val="0"/>
          <w:bCs w:val="0"/>
          <w:sz w:val="22"/>
          <w:szCs w:val="22"/>
          <w:lang w:val="es-ES"/>
        </w:rPr>
        <w:t>Campanha</w:t>
      </w:r>
      <w:proofErr w:type="spellEnd"/>
      <w:r w:rsidRPr="00647A12">
        <w:rPr>
          <w:rFonts w:ascii="Myriad Pro" w:hAnsi="Myriad Pro"/>
          <w:b w:val="0"/>
          <w:bCs w:val="0"/>
          <w:sz w:val="22"/>
          <w:szCs w:val="22"/>
          <w:lang w:val="es-ES"/>
        </w:rPr>
        <w:t xml:space="preserve">, G. A. C. (2016). </w:t>
      </w:r>
      <w:r w:rsidRPr="003F1A60">
        <w:rPr>
          <w:rFonts w:ascii="Myriad Pro" w:hAnsi="Myriad Pro"/>
          <w:b w:val="0"/>
          <w:bCs w:val="0"/>
          <w:sz w:val="22"/>
          <w:szCs w:val="22"/>
        </w:rPr>
        <w:t xml:space="preserve">A new empirical calibration of the quartz c-axis fabric opening-angle deformation thermometer. </w:t>
      </w:r>
      <w:r w:rsidRPr="003F1A60">
        <w:rPr>
          <w:rFonts w:ascii="Myriad Pro" w:hAnsi="Myriad Pro"/>
          <w:b w:val="0"/>
          <w:bCs w:val="0"/>
          <w:i/>
          <w:iCs/>
          <w:sz w:val="22"/>
          <w:szCs w:val="22"/>
        </w:rPr>
        <w:t>Tectonophysics</w:t>
      </w:r>
      <w:r w:rsidRPr="003F1A60">
        <w:rPr>
          <w:rFonts w:ascii="Myriad Pro" w:hAnsi="Myriad Pro"/>
          <w:b w:val="0"/>
          <w:bCs w:val="0"/>
          <w:sz w:val="22"/>
          <w:szCs w:val="22"/>
        </w:rPr>
        <w:t xml:space="preserve">. </w:t>
      </w:r>
      <w:proofErr w:type="gramStart"/>
      <w:r w:rsidRPr="003F1A60">
        <w:rPr>
          <w:rFonts w:ascii="Myriad Pro" w:hAnsi="Myriad Pro"/>
          <w:b w:val="0"/>
          <w:bCs w:val="0"/>
          <w:sz w:val="22"/>
          <w:szCs w:val="22"/>
        </w:rPr>
        <w:t>doi:10.1016/j.tecto</w:t>
      </w:r>
      <w:proofErr w:type="gramEnd"/>
      <w:r w:rsidRPr="003F1A60">
        <w:rPr>
          <w:rFonts w:ascii="Myriad Pro" w:hAnsi="Myriad Pro"/>
          <w:b w:val="0"/>
          <w:bCs w:val="0"/>
          <w:sz w:val="22"/>
          <w:szCs w:val="22"/>
        </w:rPr>
        <w:t>.2016.01.014</w:t>
      </w:r>
    </w:p>
    <w:p w14:paraId="1975ED7A" w14:textId="564461EB" w:rsidR="001F5204" w:rsidRPr="001F5204" w:rsidRDefault="001F5204" w:rsidP="001F5204">
      <w:pPr>
        <w:pStyle w:val="SMHeading"/>
        <w:widowControl w:val="0"/>
        <w:rPr>
          <w:rFonts w:ascii="Myriad Pro" w:hAnsi="Myriad Pro"/>
          <w:b w:val="0"/>
          <w:bCs w:val="0"/>
          <w:sz w:val="22"/>
          <w:szCs w:val="22"/>
        </w:rPr>
      </w:pPr>
      <w:r w:rsidRPr="001F5204">
        <w:rPr>
          <w:rFonts w:ascii="Myriad Pro" w:hAnsi="Myriad Pro"/>
          <w:b w:val="0"/>
          <w:bCs w:val="0"/>
          <w:sz w:val="22"/>
          <w:szCs w:val="22"/>
        </w:rPr>
        <w:t xml:space="preserve">Flinn, D. (1962). On folding during three-dimensional progressive deformation. </w:t>
      </w:r>
      <w:r w:rsidRPr="001F5204">
        <w:rPr>
          <w:rFonts w:ascii="Myriad Pro" w:hAnsi="Myriad Pro"/>
          <w:b w:val="0"/>
          <w:bCs w:val="0"/>
          <w:i/>
          <w:iCs/>
          <w:sz w:val="22"/>
          <w:szCs w:val="22"/>
        </w:rPr>
        <w:t>Quarterly Journal of the Geological Society</w:t>
      </w:r>
      <w:r w:rsidRPr="001F5204">
        <w:rPr>
          <w:rFonts w:ascii="Myriad Pro" w:hAnsi="Myriad Pro"/>
          <w:b w:val="0"/>
          <w:bCs w:val="0"/>
          <w:sz w:val="22"/>
          <w:szCs w:val="22"/>
        </w:rPr>
        <w:t xml:space="preserve">, </w:t>
      </w:r>
      <w:r w:rsidRPr="001F5204">
        <w:rPr>
          <w:rFonts w:ascii="Myriad Pro" w:hAnsi="Myriad Pro"/>
          <w:b w:val="0"/>
          <w:bCs w:val="0"/>
          <w:i/>
          <w:iCs/>
          <w:sz w:val="22"/>
          <w:szCs w:val="22"/>
        </w:rPr>
        <w:t>118</w:t>
      </w:r>
      <w:r w:rsidRPr="001F5204">
        <w:rPr>
          <w:rFonts w:ascii="Myriad Pro" w:hAnsi="Myriad Pro"/>
          <w:b w:val="0"/>
          <w:bCs w:val="0"/>
          <w:sz w:val="22"/>
          <w:szCs w:val="22"/>
        </w:rPr>
        <w:t>(1–4), 385–428.</w:t>
      </w:r>
    </w:p>
    <w:p w14:paraId="151E6D0B" w14:textId="77777777" w:rsidR="003F1A60" w:rsidRPr="003F1A60" w:rsidRDefault="003F1A60" w:rsidP="001852FB">
      <w:pPr>
        <w:pStyle w:val="SMHeading"/>
        <w:keepNext w:val="0"/>
        <w:widowControl w:val="0"/>
        <w:rPr>
          <w:rFonts w:ascii="Myriad Pro" w:hAnsi="Myriad Pro"/>
          <w:b w:val="0"/>
          <w:bCs w:val="0"/>
          <w:sz w:val="22"/>
          <w:szCs w:val="22"/>
        </w:rPr>
      </w:pPr>
      <w:r w:rsidRPr="003F1A60">
        <w:rPr>
          <w:rFonts w:ascii="Myriad Pro" w:hAnsi="Myriad Pro"/>
          <w:b w:val="0"/>
          <w:bCs w:val="0"/>
          <w:sz w:val="22"/>
          <w:szCs w:val="22"/>
        </w:rPr>
        <w:t xml:space="preserve">Gans, P. B., Miller, E. L., Huggins, C. C., &amp; Lee, J. (1999). Geologic map of the little horse canyon quadrangle, </w:t>
      </w:r>
      <w:proofErr w:type="gramStart"/>
      <w:r w:rsidRPr="003F1A60">
        <w:rPr>
          <w:rFonts w:ascii="Myriad Pro" w:hAnsi="Myriad Pro"/>
          <w:b w:val="0"/>
          <w:bCs w:val="0"/>
          <w:sz w:val="22"/>
          <w:szCs w:val="22"/>
        </w:rPr>
        <w:t>Nevada</w:t>
      </w:r>
      <w:proofErr w:type="gramEnd"/>
      <w:r w:rsidRPr="003F1A60">
        <w:rPr>
          <w:rFonts w:ascii="Myriad Pro" w:hAnsi="Myriad Pro"/>
          <w:b w:val="0"/>
          <w:bCs w:val="0"/>
          <w:sz w:val="22"/>
          <w:szCs w:val="22"/>
        </w:rPr>
        <w:t xml:space="preserve"> and Utah. </w:t>
      </w:r>
      <w:r w:rsidRPr="003F1A60">
        <w:rPr>
          <w:rFonts w:ascii="Myriad Pro" w:hAnsi="Myriad Pro"/>
          <w:b w:val="0"/>
          <w:bCs w:val="0"/>
          <w:i/>
          <w:iCs/>
          <w:sz w:val="22"/>
          <w:szCs w:val="22"/>
        </w:rPr>
        <w:t>Field Studies Map</w:t>
      </w:r>
      <w:r w:rsidRPr="003F1A60">
        <w:rPr>
          <w:rFonts w:ascii="Myriad Pro" w:hAnsi="Myriad Pro"/>
          <w:b w:val="0"/>
          <w:bCs w:val="0"/>
          <w:sz w:val="22"/>
          <w:szCs w:val="22"/>
        </w:rPr>
        <w:t xml:space="preserve">, </w:t>
      </w:r>
      <w:r w:rsidRPr="003F1A60">
        <w:rPr>
          <w:rFonts w:ascii="Myriad Pro" w:hAnsi="Myriad Pro"/>
          <w:b w:val="0"/>
          <w:bCs w:val="0"/>
          <w:i/>
          <w:iCs/>
          <w:sz w:val="22"/>
          <w:szCs w:val="22"/>
        </w:rPr>
        <w:t>20</w:t>
      </w:r>
      <w:r w:rsidRPr="003F1A60">
        <w:rPr>
          <w:rFonts w:ascii="Myriad Pro" w:hAnsi="Myriad Pro"/>
          <w:b w:val="0"/>
          <w:bCs w:val="0"/>
          <w:sz w:val="22"/>
          <w:szCs w:val="22"/>
        </w:rPr>
        <w:t>.</w:t>
      </w:r>
    </w:p>
    <w:p w14:paraId="4B4A001C" w14:textId="07BCD155" w:rsidR="003F1A60" w:rsidRPr="003F1A60" w:rsidRDefault="003F1A60" w:rsidP="001852FB">
      <w:pPr>
        <w:pStyle w:val="SMHeading"/>
        <w:keepNext w:val="0"/>
        <w:widowControl w:val="0"/>
        <w:rPr>
          <w:rFonts w:ascii="Myriad Pro" w:hAnsi="Myriad Pro"/>
          <w:b w:val="0"/>
          <w:bCs w:val="0"/>
          <w:sz w:val="22"/>
          <w:szCs w:val="22"/>
        </w:rPr>
      </w:pPr>
      <w:r w:rsidRPr="003F1A60">
        <w:rPr>
          <w:rFonts w:ascii="Myriad Pro" w:hAnsi="Myriad Pro"/>
          <w:b w:val="0"/>
          <w:bCs w:val="0"/>
          <w:sz w:val="22"/>
          <w:szCs w:val="22"/>
        </w:rPr>
        <w:t xml:space="preserve">Gans, P. B., Miller, E. L., McCarthy, J., &amp; </w:t>
      </w:r>
      <w:proofErr w:type="spellStart"/>
      <w:r w:rsidRPr="003F1A60">
        <w:rPr>
          <w:rFonts w:ascii="Myriad Pro" w:hAnsi="Myriad Pro"/>
          <w:b w:val="0"/>
          <w:bCs w:val="0"/>
          <w:sz w:val="22"/>
          <w:szCs w:val="22"/>
        </w:rPr>
        <w:t>Ouldcott</w:t>
      </w:r>
      <w:proofErr w:type="spellEnd"/>
      <w:r w:rsidRPr="003F1A60">
        <w:rPr>
          <w:rFonts w:ascii="Myriad Pro" w:hAnsi="Myriad Pro"/>
          <w:b w:val="0"/>
          <w:bCs w:val="0"/>
          <w:sz w:val="22"/>
          <w:szCs w:val="22"/>
        </w:rPr>
        <w:t>, M. L. (1985). Tertiary extensional faulting and evolving ductile-brittle transition zones in the northern Snake Range and vicinity</w:t>
      </w:r>
      <w:r>
        <w:rPr>
          <w:rFonts w:ascii="Myriad Pro" w:hAnsi="Myriad Pro"/>
          <w:b w:val="0"/>
          <w:bCs w:val="0"/>
          <w:sz w:val="22"/>
          <w:szCs w:val="22"/>
        </w:rPr>
        <w:t xml:space="preserve">: </w:t>
      </w:r>
      <w:r w:rsidRPr="003F1A60">
        <w:rPr>
          <w:rFonts w:ascii="Myriad Pro" w:hAnsi="Myriad Pro"/>
          <w:b w:val="0"/>
          <w:bCs w:val="0"/>
          <w:sz w:val="22"/>
          <w:szCs w:val="22"/>
        </w:rPr>
        <w:t xml:space="preserve">new insights from seismic data. </w:t>
      </w:r>
      <w:r w:rsidRPr="003F1A60">
        <w:rPr>
          <w:rFonts w:ascii="Myriad Pro" w:hAnsi="Myriad Pro"/>
          <w:b w:val="0"/>
          <w:bCs w:val="0"/>
          <w:i/>
          <w:iCs/>
          <w:sz w:val="22"/>
          <w:szCs w:val="22"/>
        </w:rPr>
        <w:t>Geology</w:t>
      </w:r>
      <w:r w:rsidRPr="003F1A60">
        <w:rPr>
          <w:rFonts w:ascii="Myriad Pro" w:hAnsi="Myriad Pro"/>
          <w:b w:val="0"/>
          <w:bCs w:val="0"/>
          <w:sz w:val="22"/>
          <w:szCs w:val="22"/>
        </w:rPr>
        <w:t xml:space="preserve">. </w:t>
      </w:r>
      <w:proofErr w:type="spellStart"/>
      <w:r w:rsidRPr="003F1A60">
        <w:rPr>
          <w:rFonts w:ascii="Myriad Pro" w:hAnsi="Myriad Pro"/>
          <w:b w:val="0"/>
          <w:bCs w:val="0"/>
          <w:sz w:val="22"/>
          <w:szCs w:val="22"/>
        </w:rPr>
        <w:t>doi</w:t>
      </w:r>
      <w:proofErr w:type="spellEnd"/>
      <w:r w:rsidRPr="003F1A60">
        <w:rPr>
          <w:rFonts w:ascii="Myriad Pro" w:hAnsi="Myriad Pro"/>
          <w:b w:val="0"/>
          <w:bCs w:val="0"/>
          <w:sz w:val="22"/>
          <w:szCs w:val="22"/>
        </w:rPr>
        <w:t>:</w:t>
      </w:r>
      <w:r w:rsidRPr="003F1A60" w:rsidDel="00224159">
        <w:rPr>
          <w:rFonts w:ascii="Myriad Pro" w:hAnsi="Myriad Pro"/>
          <w:b w:val="0"/>
          <w:bCs w:val="0"/>
          <w:sz w:val="22"/>
          <w:szCs w:val="22"/>
        </w:rPr>
        <w:t xml:space="preserve"> </w:t>
      </w:r>
      <w:r w:rsidRPr="003F1A60">
        <w:rPr>
          <w:rFonts w:ascii="Myriad Pro" w:hAnsi="Myriad Pro"/>
          <w:b w:val="0"/>
          <w:bCs w:val="0"/>
          <w:sz w:val="22"/>
          <w:szCs w:val="22"/>
        </w:rPr>
        <w:t>10.1130/0091-7613(1985)13&lt;</w:t>
      </w:r>
      <w:proofErr w:type="gramStart"/>
      <w:r w:rsidRPr="003F1A60">
        <w:rPr>
          <w:rFonts w:ascii="Myriad Pro" w:hAnsi="Myriad Pro"/>
          <w:b w:val="0"/>
          <w:bCs w:val="0"/>
          <w:sz w:val="22"/>
          <w:szCs w:val="22"/>
        </w:rPr>
        <w:t>189:TEFAED</w:t>
      </w:r>
      <w:proofErr w:type="gramEnd"/>
      <w:r w:rsidRPr="003F1A60">
        <w:rPr>
          <w:rFonts w:ascii="Myriad Pro" w:hAnsi="Myriad Pro"/>
          <w:b w:val="0"/>
          <w:bCs w:val="0"/>
          <w:sz w:val="22"/>
          <w:szCs w:val="22"/>
        </w:rPr>
        <w:t>&gt;2.0.CO;2</w:t>
      </w:r>
    </w:p>
    <w:p w14:paraId="363D8AFB" w14:textId="77777777" w:rsidR="003F1A60" w:rsidRDefault="003F1A60" w:rsidP="001852FB">
      <w:pPr>
        <w:pStyle w:val="SMHeading"/>
        <w:keepNext w:val="0"/>
        <w:widowControl w:val="0"/>
        <w:rPr>
          <w:rFonts w:ascii="Myriad Pro" w:hAnsi="Myriad Pro"/>
          <w:b w:val="0"/>
          <w:bCs w:val="0"/>
          <w:sz w:val="22"/>
          <w:szCs w:val="22"/>
        </w:rPr>
      </w:pPr>
      <w:proofErr w:type="spellStart"/>
      <w:r w:rsidRPr="003F1A60">
        <w:rPr>
          <w:rFonts w:ascii="Myriad Pro" w:hAnsi="Myriad Pro"/>
          <w:b w:val="0"/>
          <w:bCs w:val="0"/>
          <w:sz w:val="22"/>
          <w:szCs w:val="22"/>
        </w:rPr>
        <w:t>Gébelin</w:t>
      </w:r>
      <w:proofErr w:type="spellEnd"/>
      <w:r w:rsidRPr="003F1A60">
        <w:rPr>
          <w:rFonts w:ascii="Myriad Pro" w:hAnsi="Myriad Pro"/>
          <w:b w:val="0"/>
          <w:bCs w:val="0"/>
          <w:sz w:val="22"/>
          <w:szCs w:val="22"/>
        </w:rPr>
        <w:t xml:space="preserve">, A., Teyssier, C., Heizler, M. T., &amp; Mulch, A. (2015). Meteoric water circulation in a rolling-hinge detachment system (northern snake range core complex, Nevada). </w:t>
      </w:r>
      <w:r w:rsidRPr="003F1A60">
        <w:rPr>
          <w:rFonts w:ascii="Myriad Pro" w:hAnsi="Myriad Pro"/>
          <w:b w:val="0"/>
          <w:bCs w:val="0"/>
          <w:i/>
          <w:iCs/>
          <w:sz w:val="22"/>
          <w:szCs w:val="22"/>
        </w:rPr>
        <w:t>Bulletin of the Geological Society of America</w:t>
      </w:r>
      <w:r w:rsidRPr="003F1A60">
        <w:rPr>
          <w:rFonts w:ascii="Myriad Pro" w:hAnsi="Myriad Pro"/>
          <w:b w:val="0"/>
          <w:bCs w:val="0"/>
          <w:sz w:val="22"/>
          <w:szCs w:val="22"/>
        </w:rPr>
        <w:t xml:space="preserve">, </w:t>
      </w:r>
      <w:r w:rsidRPr="003F1A60">
        <w:rPr>
          <w:rFonts w:ascii="Myriad Pro" w:hAnsi="Myriad Pro"/>
          <w:b w:val="0"/>
          <w:bCs w:val="0"/>
          <w:i/>
          <w:iCs/>
          <w:sz w:val="22"/>
          <w:szCs w:val="22"/>
        </w:rPr>
        <w:t>127</w:t>
      </w:r>
      <w:r w:rsidRPr="003F1A60">
        <w:rPr>
          <w:rFonts w:ascii="Myriad Pro" w:hAnsi="Myriad Pro"/>
          <w:b w:val="0"/>
          <w:bCs w:val="0"/>
          <w:sz w:val="22"/>
          <w:szCs w:val="22"/>
        </w:rPr>
        <w:t>(1–2), 149–161. doi:10.1130/B31063.1</w:t>
      </w:r>
    </w:p>
    <w:p w14:paraId="69004C96" w14:textId="7E2C2B66" w:rsidR="00F570AC" w:rsidRDefault="00F570AC" w:rsidP="00F570AC">
      <w:pPr>
        <w:pStyle w:val="SMHeading"/>
        <w:widowControl w:val="0"/>
        <w:rPr>
          <w:rFonts w:ascii="Myriad Pro" w:hAnsi="Myriad Pro"/>
          <w:b w:val="0"/>
          <w:bCs w:val="0"/>
          <w:sz w:val="22"/>
          <w:szCs w:val="22"/>
        </w:rPr>
      </w:pPr>
      <w:r w:rsidRPr="00B25BCF">
        <w:rPr>
          <w:rFonts w:ascii="Myriad Pro" w:hAnsi="Myriad Pro"/>
          <w:b w:val="0"/>
          <w:bCs w:val="0"/>
          <w:sz w:val="22"/>
          <w:szCs w:val="22"/>
        </w:rPr>
        <w:t xml:space="preserve">Herwegh, M., </w:t>
      </w:r>
      <w:proofErr w:type="spellStart"/>
      <w:r w:rsidRPr="00B25BCF">
        <w:rPr>
          <w:rFonts w:ascii="Myriad Pro" w:hAnsi="Myriad Pro"/>
          <w:b w:val="0"/>
          <w:bCs w:val="0"/>
          <w:sz w:val="22"/>
          <w:szCs w:val="22"/>
        </w:rPr>
        <w:t>Linckens</w:t>
      </w:r>
      <w:proofErr w:type="spellEnd"/>
      <w:r w:rsidRPr="00B25BCF">
        <w:rPr>
          <w:rFonts w:ascii="Myriad Pro" w:hAnsi="Myriad Pro"/>
          <w:b w:val="0"/>
          <w:bCs w:val="0"/>
          <w:sz w:val="22"/>
          <w:szCs w:val="22"/>
        </w:rPr>
        <w:t>, J., Ebert, A., Berger, A. and Brodhag, S.H., 2011, The role of second</w:t>
      </w:r>
      <w:r>
        <w:rPr>
          <w:rFonts w:ascii="Myriad Pro" w:hAnsi="Myriad Pro"/>
          <w:b w:val="0"/>
          <w:bCs w:val="0"/>
          <w:sz w:val="22"/>
          <w:szCs w:val="22"/>
        </w:rPr>
        <w:t xml:space="preserve"> </w:t>
      </w:r>
      <w:r w:rsidRPr="00B25BCF">
        <w:rPr>
          <w:rFonts w:ascii="Myriad Pro" w:hAnsi="Myriad Pro"/>
          <w:b w:val="0"/>
          <w:bCs w:val="0"/>
          <w:sz w:val="22"/>
          <w:szCs w:val="22"/>
        </w:rPr>
        <w:t xml:space="preserve">phases for controlling microstructural evolution in polymineralic rocks: A review.: Journal of Structural Geology, v. 33, n. 12, p. 1728-1750. </w:t>
      </w:r>
    </w:p>
    <w:p w14:paraId="38ED4F0E" w14:textId="77777777" w:rsidR="00F570AC" w:rsidRPr="00B25BCF" w:rsidRDefault="00F570AC" w:rsidP="00F570AC">
      <w:pPr>
        <w:pStyle w:val="SMHeading"/>
        <w:widowControl w:val="0"/>
        <w:rPr>
          <w:rFonts w:ascii="Myriad Pro" w:hAnsi="Myriad Pro"/>
          <w:b w:val="0"/>
          <w:bCs w:val="0"/>
          <w:sz w:val="22"/>
          <w:szCs w:val="22"/>
        </w:rPr>
      </w:pPr>
      <w:r w:rsidRPr="00B25BCF">
        <w:rPr>
          <w:rFonts w:ascii="Myriad Pro" w:hAnsi="Myriad Pro"/>
          <w:b w:val="0"/>
          <w:bCs w:val="0"/>
          <w:sz w:val="22"/>
          <w:szCs w:val="22"/>
        </w:rPr>
        <w:t xml:space="preserve">Hunter, N.J., </w:t>
      </w:r>
      <w:proofErr w:type="spellStart"/>
      <w:r w:rsidRPr="00B25BCF">
        <w:rPr>
          <w:rFonts w:ascii="Myriad Pro" w:hAnsi="Myriad Pro"/>
          <w:b w:val="0"/>
          <w:bCs w:val="0"/>
          <w:sz w:val="22"/>
          <w:szCs w:val="22"/>
        </w:rPr>
        <w:t>Hasalová</w:t>
      </w:r>
      <w:proofErr w:type="spellEnd"/>
      <w:r w:rsidRPr="00B25BCF">
        <w:rPr>
          <w:rFonts w:ascii="Myriad Pro" w:hAnsi="Myriad Pro"/>
          <w:b w:val="0"/>
          <w:bCs w:val="0"/>
          <w:sz w:val="22"/>
          <w:szCs w:val="22"/>
        </w:rPr>
        <w:t xml:space="preserve">, P., Weinberg, R.F. and Wilson, C.J., 2016, Fabric controls on strain accommodation in naturally deformed </w:t>
      </w:r>
      <w:proofErr w:type="spellStart"/>
      <w:r w:rsidRPr="00B25BCF">
        <w:rPr>
          <w:rFonts w:ascii="Myriad Pro" w:hAnsi="Myriad Pro"/>
          <w:b w:val="0"/>
          <w:bCs w:val="0"/>
          <w:sz w:val="22"/>
          <w:szCs w:val="22"/>
        </w:rPr>
        <w:t>mylonites</w:t>
      </w:r>
      <w:proofErr w:type="spellEnd"/>
      <w:r w:rsidRPr="00B25BCF">
        <w:rPr>
          <w:rFonts w:ascii="Myriad Pro" w:hAnsi="Myriad Pro"/>
          <w:b w:val="0"/>
          <w:bCs w:val="0"/>
          <w:sz w:val="22"/>
          <w:szCs w:val="22"/>
        </w:rPr>
        <w:t xml:space="preserve">: The influence of interconnected micaceous layers.: Journal of Structural Geology, v. 83, p. 180-193. </w:t>
      </w:r>
    </w:p>
    <w:p w14:paraId="16BDD197" w14:textId="372C41F3" w:rsidR="00F570AC" w:rsidRPr="00F570AC" w:rsidRDefault="00F570AC" w:rsidP="00B25BCF">
      <w:pPr>
        <w:pStyle w:val="SMHeading"/>
        <w:widowControl w:val="0"/>
        <w:rPr>
          <w:rFonts w:ascii="Myriad Pro" w:hAnsi="Myriad Pro"/>
          <w:b w:val="0"/>
          <w:bCs w:val="0"/>
          <w:sz w:val="22"/>
          <w:szCs w:val="22"/>
        </w:rPr>
      </w:pPr>
      <w:r w:rsidRPr="00B25BCF">
        <w:rPr>
          <w:rFonts w:ascii="Myriad Pro" w:hAnsi="Myriad Pro"/>
          <w:b w:val="0"/>
          <w:bCs w:val="0"/>
          <w:sz w:val="22"/>
          <w:szCs w:val="22"/>
        </w:rPr>
        <w:t xml:space="preserve">Hunter, N.J.R., Wilson, C.J.L. and </w:t>
      </w:r>
      <w:proofErr w:type="spellStart"/>
      <w:r w:rsidRPr="00B25BCF">
        <w:rPr>
          <w:rFonts w:ascii="Myriad Pro" w:hAnsi="Myriad Pro"/>
          <w:b w:val="0"/>
          <w:bCs w:val="0"/>
          <w:sz w:val="22"/>
          <w:szCs w:val="22"/>
        </w:rPr>
        <w:t>Luzin</w:t>
      </w:r>
      <w:proofErr w:type="spellEnd"/>
      <w:r w:rsidRPr="00B25BCF">
        <w:rPr>
          <w:rFonts w:ascii="Myriad Pro" w:hAnsi="Myriad Pro"/>
          <w:b w:val="0"/>
          <w:bCs w:val="0"/>
          <w:sz w:val="22"/>
          <w:szCs w:val="22"/>
        </w:rPr>
        <w:t xml:space="preserve">, V., 2017, Comparison of quartz crystallographic preferred orientations identified with optical fabric analysis, electron backscatter and </w:t>
      </w:r>
      <w:r w:rsidRPr="00B25BCF">
        <w:rPr>
          <w:rFonts w:ascii="Myriad Pro" w:hAnsi="Myriad Pro"/>
          <w:b w:val="0"/>
          <w:bCs w:val="0"/>
          <w:sz w:val="22"/>
          <w:szCs w:val="22"/>
        </w:rPr>
        <w:lastRenderedPageBreak/>
        <w:t xml:space="preserve">neutron diffraction techniques.: Journal of microscopy, v. 265, n. 2, p. 169-184. </w:t>
      </w:r>
    </w:p>
    <w:p w14:paraId="723DEF82" w14:textId="56E70494" w:rsidR="003F1A60" w:rsidRDefault="003F1A60" w:rsidP="001852FB">
      <w:pPr>
        <w:pStyle w:val="SMHeading"/>
        <w:keepNext w:val="0"/>
        <w:widowControl w:val="0"/>
        <w:rPr>
          <w:rFonts w:ascii="Myriad Pro" w:hAnsi="Myriad Pro"/>
          <w:b w:val="0"/>
          <w:bCs w:val="0"/>
          <w:sz w:val="22"/>
          <w:szCs w:val="22"/>
        </w:rPr>
      </w:pPr>
      <w:r w:rsidRPr="003F1A60">
        <w:rPr>
          <w:rFonts w:ascii="Myriad Pro" w:hAnsi="Myriad Pro"/>
          <w:b w:val="0"/>
          <w:bCs w:val="0"/>
          <w:sz w:val="22"/>
          <w:szCs w:val="22"/>
        </w:rPr>
        <w:t xml:space="preserve">Johnston, S. M. (2000). Normal faulting in the upper plate of a metamorphic core complex, northern Snake Range, Nevada [MS thesis]. Stanford, California, Stanford University. </w:t>
      </w:r>
    </w:p>
    <w:p w14:paraId="7FA93BC6" w14:textId="1C1DE75B" w:rsidR="00F570AC" w:rsidRPr="00F570AC" w:rsidRDefault="00F570AC" w:rsidP="00B25BCF">
      <w:pPr>
        <w:pStyle w:val="SMHeading"/>
        <w:widowControl w:val="0"/>
        <w:rPr>
          <w:rFonts w:ascii="Myriad Pro" w:hAnsi="Myriad Pro"/>
          <w:b w:val="0"/>
          <w:bCs w:val="0"/>
          <w:sz w:val="22"/>
          <w:szCs w:val="22"/>
        </w:rPr>
      </w:pPr>
      <w:r w:rsidRPr="00B25BCF">
        <w:rPr>
          <w:rFonts w:ascii="Myriad Pro" w:hAnsi="Myriad Pro"/>
          <w:b w:val="0"/>
          <w:bCs w:val="0"/>
          <w:sz w:val="22"/>
          <w:szCs w:val="22"/>
        </w:rPr>
        <w:t xml:space="preserve">Kilian, R. and Heilbronner, R., 2017, Analysis of crystallographic preferred orientations of experimentally deformed Black Hills Quartzite.: Solid Earth, v. 8, </w:t>
      </w:r>
      <w:proofErr w:type="gramStart"/>
      <w:r w:rsidRPr="00B25BCF">
        <w:rPr>
          <w:rFonts w:ascii="Myriad Pro" w:hAnsi="Myriad Pro"/>
          <w:b w:val="0"/>
          <w:bCs w:val="0"/>
          <w:sz w:val="22"/>
          <w:szCs w:val="22"/>
        </w:rPr>
        <w:t>n. )</w:t>
      </w:r>
      <w:proofErr w:type="gramEnd"/>
      <w:r w:rsidRPr="00B25BCF">
        <w:rPr>
          <w:rFonts w:ascii="Myriad Pro" w:hAnsi="Myriad Pro"/>
          <w:b w:val="0"/>
          <w:bCs w:val="0"/>
          <w:sz w:val="22"/>
          <w:szCs w:val="22"/>
        </w:rPr>
        <w:t xml:space="preserve">, p. 1095-1117. </w:t>
      </w:r>
    </w:p>
    <w:p w14:paraId="77A77CA7" w14:textId="760C2E8D" w:rsidR="00F550B0" w:rsidRDefault="00F550B0" w:rsidP="001852FB">
      <w:pPr>
        <w:pStyle w:val="SMHeading"/>
        <w:keepNext w:val="0"/>
        <w:widowControl w:val="0"/>
        <w:rPr>
          <w:rFonts w:ascii="Myriad Pro" w:hAnsi="Myriad Pro"/>
          <w:b w:val="0"/>
          <w:bCs w:val="0"/>
          <w:sz w:val="22"/>
          <w:szCs w:val="22"/>
        </w:rPr>
      </w:pPr>
      <w:proofErr w:type="spellStart"/>
      <w:r w:rsidRPr="003F1A60">
        <w:rPr>
          <w:rFonts w:ascii="Myriad Pro" w:hAnsi="Myriad Pro"/>
          <w:b w:val="0"/>
          <w:bCs w:val="0"/>
          <w:sz w:val="22"/>
          <w:szCs w:val="22"/>
        </w:rPr>
        <w:t>Kruhl</w:t>
      </w:r>
      <w:proofErr w:type="spellEnd"/>
      <w:r w:rsidRPr="003F1A60">
        <w:rPr>
          <w:rFonts w:ascii="Myriad Pro" w:hAnsi="Myriad Pro"/>
          <w:b w:val="0"/>
          <w:bCs w:val="0"/>
          <w:sz w:val="22"/>
          <w:szCs w:val="22"/>
        </w:rPr>
        <w:t xml:space="preserve">, J. H. (1998). Prism- and basal-plane parallel subgrain boundaries in quartz: A microstructural geothermobarometer. </w:t>
      </w:r>
      <w:r w:rsidRPr="003F1A60">
        <w:rPr>
          <w:rFonts w:ascii="Myriad Pro" w:hAnsi="Myriad Pro"/>
          <w:b w:val="0"/>
          <w:bCs w:val="0"/>
          <w:i/>
          <w:iCs/>
          <w:sz w:val="22"/>
          <w:szCs w:val="22"/>
        </w:rPr>
        <w:t>Journal of Metamorphic Geology</w:t>
      </w:r>
      <w:r w:rsidRPr="003F1A60">
        <w:rPr>
          <w:rFonts w:ascii="Myriad Pro" w:hAnsi="Myriad Pro"/>
          <w:b w:val="0"/>
          <w:bCs w:val="0"/>
          <w:sz w:val="22"/>
          <w:szCs w:val="22"/>
        </w:rPr>
        <w:t xml:space="preserve">, </w:t>
      </w:r>
      <w:r w:rsidRPr="003F1A60">
        <w:rPr>
          <w:rFonts w:ascii="Myriad Pro" w:hAnsi="Myriad Pro"/>
          <w:b w:val="0"/>
          <w:bCs w:val="0"/>
          <w:i/>
          <w:iCs/>
          <w:sz w:val="22"/>
          <w:szCs w:val="22"/>
        </w:rPr>
        <w:t>14</w:t>
      </w:r>
      <w:r w:rsidRPr="003F1A60">
        <w:rPr>
          <w:rFonts w:ascii="Myriad Pro" w:hAnsi="Myriad Pro"/>
          <w:b w:val="0"/>
          <w:bCs w:val="0"/>
          <w:sz w:val="22"/>
          <w:szCs w:val="22"/>
        </w:rPr>
        <w:t>(5), 581–589. doi:10.1046/j.1525-1314.</w:t>
      </w:r>
      <w:proofErr w:type="gramStart"/>
      <w:r w:rsidRPr="003F1A60">
        <w:rPr>
          <w:rFonts w:ascii="Myriad Pro" w:hAnsi="Myriad Pro"/>
          <w:b w:val="0"/>
          <w:bCs w:val="0"/>
          <w:sz w:val="22"/>
          <w:szCs w:val="22"/>
        </w:rPr>
        <w:t>1996.00413.x</w:t>
      </w:r>
      <w:proofErr w:type="gramEnd"/>
    </w:p>
    <w:p w14:paraId="753D0295" w14:textId="77777777" w:rsidR="00C07B57" w:rsidRPr="00B25BCF" w:rsidRDefault="00C07B57" w:rsidP="00C07B57">
      <w:pPr>
        <w:pStyle w:val="SMHeading"/>
        <w:widowControl w:val="0"/>
        <w:rPr>
          <w:rFonts w:ascii="Myriad Pro" w:hAnsi="Myriad Pro"/>
          <w:b w:val="0"/>
          <w:bCs w:val="0"/>
          <w:sz w:val="22"/>
          <w:szCs w:val="22"/>
        </w:rPr>
      </w:pPr>
      <w:r w:rsidRPr="00B25BCF">
        <w:rPr>
          <w:rFonts w:ascii="Myriad Pro" w:hAnsi="Myriad Pro"/>
          <w:b w:val="0"/>
          <w:bCs w:val="0"/>
          <w:sz w:val="22"/>
          <w:szCs w:val="22"/>
        </w:rPr>
        <w:t xml:space="preserve">Langille, J., Lee, J., Hacker, B. and Seward, G., 2010, Middle crustal ductile deformation patterns in southern Tibet: Insights from vorticity studies in </w:t>
      </w:r>
      <w:proofErr w:type="spellStart"/>
      <w:r w:rsidRPr="00B25BCF">
        <w:rPr>
          <w:rFonts w:ascii="Myriad Pro" w:hAnsi="Myriad Pro"/>
          <w:b w:val="0"/>
          <w:bCs w:val="0"/>
          <w:sz w:val="22"/>
          <w:szCs w:val="22"/>
        </w:rPr>
        <w:t>Mabja</w:t>
      </w:r>
      <w:proofErr w:type="spellEnd"/>
      <w:r w:rsidRPr="00B25BCF">
        <w:rPr>
          <w:rFonts w:ascii="Myriad Pro" w:hAnsi="Myriad Pro"/>
          <w:b w:val="0"/>
          <w:bCs w:val="0"/>
          <w:sz w:val="22"/>
          <w:szCs w:val="22"/>
        </w:rPr>
        <w:t xml:space="preserve"> Dome.: Journal of Structural Geology, v. 32, n. 1, p. 70-85. </w:t>
      </w:r>
      <w:proofErr w:type="gramStart"/>
      <w:r w:rsidRPr="00B25BCF">
        <w:rPr>
          <w:rFonts w:ascii="Myriad Pro" w:hAnsi="Myriad Pro"/>
          <w:b w:val="0"/>
          <w:bCs w:val="0"/>
          <w:sz w:val="22"/>
          <w:szCs w:val="22"/>
        </w:rPr>
        <w:t>doi:10.1016/j.jsg</w:t>
      </w:r>
      <w:proofErr w:type="gramEnd"/>
      <w:r w:rsidRPr="00B25BCF">
        <w:rPr>
          <w:rFonts w:ascii="Myriad Pro" w:hAnsi="Myriad Pro"/>
          <w:b w:val="0"/>
          <w:bCs w:val="0"/>
          <w:sz w:val="22"/>
          <w:szCs w:val="22"/>
        </w:rPr>
        <w:t>.2009.08.009</w:t>
      </w:r>
    </w:p>
    <w:p w14:paraId="4E5550D9" w14:textId="6646D63F" w:rsidR="00C07B57" w:rsidRDefault="00C07B57" w:rsidP="00C07B57">
      <w:pPr>
        <w:pStyle w:val="SMHeading"/>
        <w:widowControl w:val="0"/>
        <w:rPr>
          <w:rFonts w:ascii="Myriad Pro" w:hAnsi="Myriad Pro"/>
          <w:b w:val="0"/>
          <w:bCs w:val="0"/>
          <w:sz w:val="22"/>
          <w:szCs w:val="22"/>
        </w:rPr>
      </w:pPr>
      <w:r w:rsidRPr="00B25BCF">
        <w:rPr>
          <w:rFonts w:ascii="Myriad Pro" w:hAnsi="Myriad Pro"/>
          <w:b w:val="0"/>
          <w:bCs w:val="0"/>
          <w:sz w:val="22"/>
          <w:szCs w:val="22"/>
        </w:rPr>
        <w:t>Larson, K.P., 202</w:t>
      </w:r>
      <w:r w:rsidR="00802DA3">
        <w:rPr>
          <w:rFonts w:ascii="Myriad Pro" w:hAnsi="Myriad Pro"/>
          <w:b w:val="0"/>
          <w:bCs w:val="0"/>
          <w:sz w:val="22"/>
          <w:szCs w:val="22"/>
        </w:rPr>
        <w:t>3</w:t>
      </w:r>
      <w:r w:rsidRPr="00B25BCF">
        <w:rPr>
          <w:rFonts w:ascii="Myriad Pro" w:hAnsi="Myriad Pro"/>
          <w:b w:val="0"/>
          <w:bCs w:val="0"/>
          <w:sz w:val="22"/>
          <w:szCs w:val="22"/>
        </w:rPr>
        <w:t xml:space="preserve">, </w:t>
      </w:r>
      <w:proofErr w:type="spellStart"/>
      <w:r w:rsidRPr="00B25BCF">
        <w:rPr>
          <w:rFonts w:ascii="Myriad Pro" w:hAnsi="Myriad Pro"/>
          <w:b w:val="0"/>
          <w:bCs w:val="0"/>
          <w:sz w:val="22"/>
          <w:szCs w:val="22"/>
        </w:rPr>
        <w:t>FabricPlotR</w:t>
      </w:r>
      <w:proofErr w:type="spellEnd"/>
      <w:r w:rsidRPr="00B25BCF">
        <w:rPr>
          <w:rFonts w:ascii="Myriad Pro" w:hAnsi="Myriad Pro"/>
          <w:b w:val="0"/>
          <w:bCs w:val="0"/>
          <w:sz w:val="22"/>
          <w:szCs w:val="22"/>
        </w:rPr>
        <w:t>. doi:10.17605/OSF.IO/MJTXV</w:t>
      </w:r>
    </w:p>
    <w:p w14:paraId="097C742F" w14:textId="2EBF4838" w:rsidR="00C07B57" w:rsidRDefault="00C07B57" w:rsidP="00B25BCF">
      <w:pPr>
        <w:pStyle w:val="SMHeading"/>
        <w:widowControl w:val="0"/>
        <w:rPr>
          <w:rFonts w:ascii="Myriad Pro" w:hAnsi="Myriad Pro"/>
          <w:b w:val="0"/>
          <w:bCs w:val="0"/>
          <w:sz w:val="22"/>
          <w:szCs w:val="22"/>
        </w:rPr>
      </w:pPr>
      <w:r w:rsidRPr="00B25BCF">
        <w:rPr>
          <w:rFonts w:ascii="Myriad Pro" w:hAnsi="Myriad Pro"/>
          <w:b w:val="0"/>
          <w:bCs w:val="0"/>
          <w:sz w:val="22"/>
          <w:szCs w:val="22"/>
        </w:rPr>
        <w:t>Larson, K.P., Graziani, R., Piette-</w:t>
      </w:r>
      <w:proofErr w:type="spellStart"/>
      <w:r w:rsidRPr="00B25BCF">
        <w:rPr>
          <w:rFonts w:ascii="Myriad Pro" w:hAnsi="Myriad Pro"/>
          <w:b w:val="0"/>
          <w:bCs w:val="0"/>
          <w:sz w:val="22"/>
          <w:szCs w:val="22"/>
        </w:rPr>
        <w:t>Lauzière</w:t>
      </w:r>
      <w:proofErr w:type="spellEnd"/>
      <w:r w:rsidRPr="00B25BCF">
        <w:rPr>
          <w:rFonts w:ascii="Myriad Pro" w:hAnsi="Myriad Pro"/>
          <w:b w:val="0"/>
          <w:bCs w:val="0"/>
          <w:sz w:val="22"/>
          <w:szCs w:val="22"/>
        </w:rPr>
        <w:t>, N., and Kilian, R., 2020, Practical Assessment of Crystallographic Preferred Orientation Strength: Geological Society of America Annual Meeting, Montréal, Québec (October)</w:t>
      </w:r>
    </w:p>
    <w:p w14:paraId="3EB1A53C" w14:textId="5F3EA55E" w:rsidR="005223A6" w:rsidRPr="00C07B57" w:rsidRDefault="005223A6" w:rsidP="00B25BCF">
      <w:pPr>
        <w:pStyle w:val="SMHeading"/>
        <w:widowControl w:val="0"/>
        <w:rPr>
          <w:rFonts w:ascii="Myriad Pro" w:hAnsi="Myriad Pro"/>
          <w:b w:val="0"/>
          <w:bCs w:val="0"/>
          <w:sz w:val="22"/>
          <w:szCs w:val="22"/>
        </w:rPr>
      </w:pPr>
      <w:r w:rsidRPr="005223A6">
        <w:rPr>
          <w:rFonts w:ascii="Myriad Pro" w:hAnsi="Myriad Pro"/>
          <w:b w:val="0"/>
          <w:bCs w:val="0"/>
          <w:sz w:val="22"/>
          <w:szCs w:val="22"/>
        </w:rPr>
        <w:t>Larson, K.P., Graziani, R., Kilian, R. and Piette-</w:t>
      </w:r>
      <w:proofErr w:type="spellStart"/>
      <w:r w:rsidRPr="005223A6">
        <w:rPr>
          <w:rFonts w:ascii="Myriad Pro" w:hAnsi="Myriad Pro"/>
          <w:b w:val="0"/>
          <w:bCs w:val="0"/>
          <w:sz w:val="22"/>
          <w:szCs w:val="22"/>
        </w:rPr>
        <w:t>Lauzière</w:t>
      </w:r>
      <w:proofErr w:type="spellEnd"/>
      <w:r w:rsidRPr="005223A6">
        <w:rPr>
          <w:rFonts w:ascii="Myriad Pro" w:hAnsi="Myriad Pro"/>
          <w:b w:val="0"/>
          <w:bCs w:val="0"/>
          <w:sz w:val="22"/>
          <w:szCs w:val="22"/>
        </w:rPr>
        <w:t xml:space="preserve">, N., 2023, Practical assessment of quartz crystallographic preferred orientation strength.: </w:t>
      </w:r>
      <w:proofErr w:type="spellStart"/>
      <w:r w:rsidRPr="001E1250">
        <w:rPr>
          <w:rFonts w:ascii="Myriad Pro" w:hAnsi="Myriad Pro"/>
          <w:b w:val="0"/>
          <w:bCs w:val="0"/>
          <w:i/>
          <w:iCs/>
          <w:sz w:val="22"/>
          <w:szCs w:val="22"/>
        </w:rPr>
        <w:t>Tektonika</w:t>
      </w:r>
      <w:proofErr w:type="spellEnd"/>
      <w:r w:rsidRPr="005223A6">
        <w:rPr>
          <w:rFonts w:ascii="Myriad Pro" w:hAnsi="Myriad Pro"/>
          <w:b w:val="0"/>
          <w:bCs w:val="0"/>
          <w:sz w:val="22"/>
          <w:szCs w:val="22"/>
        </w:rPr>
        <w:t>, v. 1, n. 1, p. 101–111.</w:t>
      </w:r>
    </w:p>
    <w:p w14:paraId="03FDB232" w14:textId="77777777" w:rsidR="003F1A60" w:rsidRPr="003F1A60" w:rsidRDefault="003F1A60" w:rsidP="001852FB">
      <w:pPr>
        <w:pStyle w:val="SMHeading"/>
        <w:keepNext w:val="0"/>
        <w:widowControl w:val="0"/>
        <w:rPr>
          <w:rFonts w:ascii="Myriad Pro" w:hAnsi="Myriad Pro"/>
          <w:b w:val="0"/>
          <w:bCs w:val="0"/>
          <w:sz w:val="22"/>
          <w:szCs w:val="22"/>
          <w:u w:val="single"/>
        </w:rPr>
      </w:pPr>
      <w:r w:rsidRPr="003F1A60">
        <w:rPr>
          <w:rFonts w:ascii="Myriad Pro" w:hAnsi="Myriad Pro"/>
          <w:b w:val="0"/>
          <w:bCs w:val="0"/>
          <w:sz w:val="22"/>
          <w:szCs w:val="22"/>
        </w:rPr>
        <w:t xml:space="preserve">Law, R. D. (2014). Deformation thermometry based on quartz c-axis fabrics and recrystallization microstructures: A review. </w:t>
      </w:r>
      <w:r w:rsidRPr="003F1A60">
        <w:rPr>
          <w:rFonts w:ascii="Myriad Pro" w:hAnsi="Myriad Pro"/>
          <w:b w:val="0"/>
          <w:bCs w:val="0"/>
          <w:i/>
          <w:iCs/>
          <w:sz w:val="22"/>
          <w:szCs w:val="22"/>
        </w:rPr>
        <w:t>Journal of Structural Geology</w:t>
      </w:r>
      <w:r w:rsidRPr="003F1A60">
        <w:rPr>
          <w:rFonts w:ascii="Myriad Pro" w:hAnsi="Myriad Pro"/>
          <w:b w:val="0"/>
          <w:bCs w:val="0"/>
          <w:sz w:val="22"/>
          <w:szCs w:val="22"/>
        </w:rPr>
        <w:t xml:space="preserve">, </w:t>
      </w:r>
      <w:r w:rsidRPr="003F1A60">
        <w:rPr>
          <w:rFonts w:ascii="Myriad Pro" w:hAnsi="Myriad Pro"/>
          <w:b w:val="0"/>
          <w:bCs w:val="0"/>
          <w:i/>
          <w:iCs/>
          <w:sz w:val="22"/>
          <w:szCs w:val="22"/>
        </w:rPr>
        <w:t>66</w:t>
      </w:r>
      <w:r w:rsidRPr="003F1A60">
        <w:rPr>
          <w:rFonts w:ascii="Myriad Pro" w:hAnsi="Myriad Pro"/>
          <w:b w:val="0"/>
          <w:bCs w:val="0"/>
          <w:sz w:val="22"/>
          <w:szCs w:val="22"/>
        </w:rPr>
        <w:t xml:space="preserve">, 129–161. </w:t>
      </w:r>
      <w:proofErr w:type="gramStart"/>
      <w:r w:rsidRPr="003F1A60">
        <w:rPr>
          <w:rFonts w:ascii="Myriad Pro" w:hAnsi="Myriad Pro"/>
          <w:b w:val="0"/>
          <w:bCs w:val="0"/>
          <w:sz w:val="22"/>
          <w:szCs w:val="22"/>
        </w:rPr>
        <w:t>doi:10.1016/j.jsg</w:t>
      </w:r>
      <w:proofErr w:type="gramEnd"/>
      <w:r w:rsidRPr="003F1A60">
        <w:rPr>
          <w:rFonts w:ascii="Myriad Pro" w:hAnsi="Myriad Pro"/>
          <w:b w:val="0"/>
          <w:bCs w:val="0"/>
          <w:sz w:val="22"/>
          <w:szCs w:val="22"/>
        </w:rPr>
        <w:t>.2014.05.023</w:t>
      </w:r>
    </w:p>
    <w:p w14:paraId="1A0AAF61" w14:textId="77777777" w:rsidR="003F1A60" w:rsidRPr="003F1A60" w:rsidRDefault="003F1A60" w:rsidP="001852FB">
      <w:pPr>
        <w:pStyle w:val="SMHeading"/>
        <w:keepNext w:val="0"/>
        <w:widowControl w:val="0"/>
        <w:rPr>
          <w:rFonts w:ascii="Myriad Pro" w:hAnsi="Myriad Pro"/>
          <w:b w:val="0"/>
          <w:bCs w:val="0"/>
          <w:sz w:val="22"/>
          <w:szCs w:val="22"/>
        </w:rPr>
      </w:pPr>
      <w:r w:rsidRPr="003F1A60">
        <w:rPr>
          <w:rFonts w:ascii="Myriad Pro" w:hAnsi="Myriad Pro"/>
          <w:b w:val="0"/>
          <w:bCs w:val="0"/>
          <w:sz w:val="22"/>
          <w:szCs w:val="22"/>
        </w:rPr>
        <w:t xml:space="preserve">Lee, J., Miller, E. L., Gans, P. B., &amp; Huggins, C. C. (1999). Geologic map of the Mount Moriah quadrangle, Nevada. </w:t>
      </w:r>
      <w:r w:rsidRPr="003F1A60">
        <w:rPr>
          <w:rFonts w:ascii="Myriad Pro" w:hAnsi="Myriad Pro"/>
          <w:b w:val="0"/>
          <w:bCs w:val="0"/>
          <w:i/>
          <w:iCs/>
          <w:sz w:val="22"/>
          <w:szCs w:val="22"/>
        </w:rPr>
        <w:t>Field Studies Map</w:t>
      </w:r>
      <w:r w:rsidRPr="003F1A60">
        <w:rPr>
          <w:rFonts w:ascii="Myriad Pro" w:hAnsi="Myriad Pro"/>
          <w:b w:val="0"/>
          <w:bCs w:val="0"/>
          <w:sz w:val="22"/>
          <w:szCs w:val="22"/>
        </w:rPr>
        <w:t xml:space="preserve">, </w:t>
      </w:r>
      <w:r w:rsidRPr="003F1A60">
        <w:rPr>
          <w:rFonts w:ascii="Myriad Pro" w:hAnsi="Myriad Pro"/>
          <w:b w:val="0"/>
          <w:bCs w:val="0"/>
          <w:i/>
          <w:iCs/>
          <w:sz w:val="22"/>
          <w:szCs w:val="22"/>
        </w:rPr>
        <w:t>19</w:t>
      </w:r>
      <w:r w:rsidRPr="003F1A60">
        <w:rPr>
          <w:rFonts w:ascii="Myriad Pro" w:hAnsi="Myriad Pro"/>
          <w:b w:val="0"/>
          <w:bCs w:val="0"/>
          <w:sz w:val="22"/>
          <w:szCs w:val="22"/>
        </w:rPr>
        <w:t>.</w:t>
      </w:r>
    </w:p>
    <w:p w14:paraId="26F6EAB1" w14:textId="77777777" w:rsidR="003F1A60" w:rsidRPr="003F1A60" w:rsidRDefault="003F1A60" w:rsidP="001852FB">
      <w:pPr>
        <w:pStyle w:val="SMHeading"/>
        <w:keepNext w:val="0"/>
        <w:widowControl w:val="0"/>
        <w:rPr>
          <w:rFonts w:ascii="Myriad Pro" w:hAnsi="Myriad Pro"/>
          <w:b w:val="0"/>
          <w:bCs w:val="0"/>
          <w:sz w:val="22"/>
          <w:szCs w:val="22"/>
        </w:rPr>
      </w:pPr>
      <w:r w:rsidRPr="003F1A60">
        <w:rPr>
          <w:rFonts w:ascii="Myriad Pro" w:hAnsi="Myriad Pro"/>
          <w:b w:val="0"/>
          <w:bCs w:val="0"/>
          <w:sz w:val="22"/>
          <w:szCs w:val="22"/>
        </w:rPr>
        <w:t xml:space="preserve">Lee, J., Miller, E. L., &amp; Sutter, J. F. (1987). Ductile strain and metamorphism in an extensional tectonic setting: A case study from the northern Snake Range, Nevada, USA. </w:t>
      </w:r>
      <w:r w:rsidRPr="003F1A60">
        <w:rPr>
          <w:rFonts w:ascii="Myriad Pro" w:hAnsi="Myriad Pro"/>
          <w:b w:val="0"/>
          <w:bCs w:val="0"/>
          <w:i/>
          <w:iCs/>
          <w:sz w:val="22"/>
          <w:szCs w:val="22"/>
        </w:rPr>
        <w:t>Geological Society Special Publication</w:t>
      </w:r>
      <w:r w:rsidRPr="003F1A60">
        <w:rPr>
          <w:rFonts w:ascii="Myriad Pro" w:hAnsi="Myriad Pro"/>
          <w:b w:val="0"/>
          <w:bCs w:val="0"/>
          <w:sz w:val="22"/>
          <w:szCs w:val="22"/>
        </w:rPr>
        <w:t>. doi:10.1144/GSL.SP.1987.028.01.18</w:t>
      </w:r>
    </w:p>
    <w:p w14:paraId="69964298" w14:textId="77777777" w:rsidR="003F1A60" w:rsidRPr="003F1A60" w:rsidRDefault="003F1A60" w:rsidP="001852FB">
      <w:pPr>
        <w:pStyle w:val="SMHeading"/>
        <w:keepNext w:val="0"/>
        <w:widowControl w:val="0"/>
        <w:rPr>
          <w:rFonts w:ascii="Myriad Pro" w:hAnsi="Myriad Pro"/>
          <w:b w:val="0"/>
          <w:bCs w:val="0"/>
          <w:sz w:val="22"/>
          <w:szCs w:val="22"/>
        </w:rPr>
      </w:pPr>
      <w:r w:rsidRPr="003F1A60">
        <w:rPr>
          <w:rFonts w:ascii="Myriad Pro" w:hAnsi="Myriad Pro"/>
          <w:b w:val="0"/>
          <w:bCs w:val="0"/>
          <w:sz w:val="22"/>
          <w:szCs w:val="22"/>
        </w:rPr>
        <w:t xml:space="preserve">Lisle, R. J. (1979). Strain analysis using deformed pebbles: The influence of initial pebble shape. </w:t>
      </w:r>
      <w:r w:rsidRPr="003F1A60">
        <w:rPr>
          <w:rFonts w:ascii="Myriad Pro" w:hAnsi="Myriad Pro"/>
          <w:b w:val="0"/>
          <w:bCs w:val="0"/>
          <w:i/>
          <w:iCs/>
          <w:sz w:val="22"/>
          <w:szCs w:val="22"/>
        </w:rPr>
        <w:t>Tectonophysics</w:t>
      </w:r>
      <w:r w:rsidRPr="003F1A60">
        <w:rPr>
          <w:rFonts w:ascii="Myriad Pro" w:hAnsi="Myriad Pro"/>
          <w:b w:val="0"/>
          <w:bCs w:val="0"/>
          <w:sz w:val="22"/>
          <w:szCs w:val="22"/>
        </w:rPr>
        <w:t xml:space="preserve">, </w:t>
      </w:r>
      <w:r w:rsidRPr="003F1A60">
        <w:rPr>
          <w:rFonts w:ascii="Myriad Pro" w:hAnsi="Myriad Pro"/>
          <w:b w:val="0"/>
          <w:bCs w:val="0"/>
          <w:i/>
          <w:iCs/>
          <w:sz w:val="22"/>
          <w:szCs w:val="22"/>
        </w:rPr>
        <w:t>60</w:t>
      </w:r>
      <w:r w:rsidRPr="003F1A60">
        <w:rPr>
          <w:rFonts w:ascii="Myriad Pro" w:hAnsi="Myriad Pro"/>
          <w:b w:val="0"/>
          <w:bCs w:val="0"/>
          <w:sz w:val="22"/>
          <w:szCs w:val="22"/>
        </w:rPr>
        <w:t>(3–4), 263–277. doi:10.1016/0040-1951(79)90163-X</w:t>
      </w:r>
    </w:p>
    <w:p w14:paraId="4485A732" w14:textId="77777777" w:rsidR="003F1A60" w:rsidRPr="003F1A60" w:rsidRDefault="003F1A60" w:rsidP="001852FB">
      <w:pPr>
        <w:pStyle w:val="SMHeading"/>
        <w:keepNext w:val="0"/>
        <w:widowControl w:val="0"/>
        <w:rPr>
          <w:rFonts w:ascii="Myriad Pro" w:hAnsi="Myriad Pro"/>
          <w:b w:val="0"/>
          <w:bCs w:val="0"/>
          <w:sz w:val="22"/>
          <w:szCs w:val="22"/>
        </w:rPr>
      </w:pPr>
      <w:r w:rsidRPr="003F1A60">
        <w:rPr>
          <w:rFonts w:ascii="Myriad Pro" w:hAnsi="Myriad Pro"/>
          <w:b w:val="0"/>
          <w:bCs w:val="0"/>
          <w:sz w:val="22"/>
          <w:szCs w:val="22"/>
        </w:rPr>
        <w:t xml:space="preserve">Lisle, R. J. (1977). Clastic grain shape and orientation in relation to cleavage from the Aberystwyth Grits, Wales. </w:t>
      </w:r>
      <w:r w:rsidRPr="003F1A60">
        <w:rPr>
          <w:rFonts w:ascii="Myriad Pro" w:hAnsi="Myriad Pro"/>
          <w:b w:val="0"/>
          <w:bCs w:val="0"/>
          <w:i/>
          <w:iCs/>
          <w:sz w:val="22"/>
          <w:szCs w:val="22"/>
        </w:rPr>
        <w:t>Tectonophysics</w:t>
      </w:r>
      <w:r w:rsidRPr="003F1A60">
        <w:rPr>
          <w:rFonts w:ascii="Myriad Pro" w:hAnsi="Myriad Pro"/>
          <w:b w:val="0"/>
          <w:bCs w:val="0"/>
          <w:sz w:val="22"/>
          <w:szCs w:val="22"/>
        </w:rPr>
        <w:t xml:space="preserve">, </w:t>
      </w:r>
      <w:r w:rsidRPr="003F1A60">
        <w:rPr>
          <w:rFonts w:ascii="Myriad Pro" w:hAnsi="Myriad Pro"/>
          <w:b w:val="0"/>
          <w:bCs w:val="0"/>
          <w:i/>
          <w:iCs/>
          <w:sz w:val="22"/>
          <w:szCs w:val="22"/>
        </w:rPr>
        <w:t>39</w:t>
      </w:r>
      <w:r w:rsidRPr="003F1A60">
        <w:rPr>
          <w:rFonts w:ascii="Myriad Pro" w:hAnsi="Myriad Pro"/>
          <w:b w:val="0"/>
          <w:bCs w:val="0"/>
          <w:sz w:val="22"/>
          <w:szCs w:val="22"/>
        </w:rPr>
        <w:t>(1–3), 381–395. doi:10.1016/0040-1951(77)90105-6</w:t>
      </w:r>
    </w:p>
    <w:p w14:paraId="566C0B2B" w14:textId="77777777" w:rsidR="003F1A60" w:rsidRPr="003F1A60" w:rsidRDefault="003F1A60" w:rsidP="001852FB">
      <w:pPr>
        <w:pStyle w:val="SMHeading"/>
        <w:keepNext w:val="0"/>
        <w:widowControl w:val="0"/>
        <w:rPr>
          <w:rFonts w:ascii="Myriad Pro" w:hAnsi="Myriad Pro"/>
          <w:b w:val="0"/>
          <w:bCs w:val="0"/>
          <w:sz w:val="22"/>
          <w:szCs w:val="22"/>
        </w:rPr>
      </w:pPr>
      <w:r w:rsidRPr="003F1A60">
        <w:rPr>
          <w:rFonts w:ascii="Myriad Pro" w:hAnsi="Myriad Pro"/>
          <w:b w:val="0"/>
          <w:bCs w:val="0"/>
          <w:sz w:val="22"/>
          <w:szCs w:val="22"/>
        </w:rPr>
        <w:t xml:space="preserve">Lisle, R. J. (1977). Estimation of the tectonic strain ratio from the mean shape of deformed elliptical objects. </w:t>
      </w:r>
      <w:proofErr w:type="spellStart"/>
      <w:r w:rsidRPr="003F1A60">
        <w:rPr>
          <w:rFonts w:ascii="Myriad Pro" w:hAnsi="Myriad Pro"/>
          <w:b w:val="0"/>
          <w:bCs w:val="0"/>
          <w:i/>
          <w:iCs/>
          <w:sz w:val="22"/>
          <w:szCs w:val="22"/>
        </w:rPr>
        <w:t>Geologie</w:t>
      </w:r>
      <w:proofErr w:type="spellEnd"/>
      <w:r w:rsidRPr="003F1A60">
        <w:rPr>
          <w:rFonts w:ascii="Myriad Pro" w:hAnsi="Myriad Pro"/>
          <w:b w:val="0"/>
          <w:bCs w:val="0"/>
          <w:i/>
          <w:iCs/>
          <w:sz w:val="22"/>
          <w:szCs w:val="22"/>
        </w:rPr>
        <w:t xml:space="preserve"> En </w:t>
      </w:r>
      <w:proofErr w:type="spellStart"/>
      <w:r w:rsidRPr="003F1A60">
        <w:rPr>
          <w:rFonts w:ascii="Myriad Pro" w:hAnsi="Myriad Pro"/>
          <w:b w:val="0"/>
          <w:bCs w:val="0"/>
          <w:i/>
          <w:iCs/>
          <w:sz w:val="22"/>
          <w:szCs w:val="22"/>
        </w:rPr>
        <w:t>Mijnbouw</w:t>
      </w:r>
      <w:proofErr w:type="spellEnd"/>
      <w:r w:rsidRPr="003F1A60">
        <w:rPr>
          <w:rFonts w:ascii="Myriad Pro" w:hAnsi="Myriad Pro"/>
          <w:b w:val="0"/>
          <w:bCs w:val="0"/>
          <w:sz w:val="22"/>
          <w:szCs w:val="22"/>
        </w:rPr>
        <w:t xml:space="preserve">, </w:t>
      </w:r>
      <w:r w:rsidRPr="003F1A60">
        <w:rPr>
          <w:rFonts w:ascii="Myriad Pro" w:hAnsi="Myriad Pro"/>
          <w:b w:val="0"/>
          <w:bCs w:val="0"/>
          <w:i/>
          <w:iCs/>
          <w:sz w:val="22"/>
          <w:szCs w:val="22"/>
        </w:rPr>
        <w:t>56</w:t>
      </w:r>
      <w:r w:rsidRPr="003F1A60">
        <w:rPr>
          <w:rFonts w:ascii="Myriad Pro" w:hAnsi="Myriad Pro"/>
          <w:b w:val="0"/>
          <w:bCs w:val="0"/>
          <w:sz w:val="22"/>
          <w:szCs w:val="22"/>
        </w:rPr>
        <w:t>(2), 140–144.</w:t>
      </w:r>
    </w:p>
    <w:p w14:paraId="09F560F1" w14:textId="77777777" w:rsidR="003F1A60" w:rsidRDefault="003F1A60" w:rsidP="001852FB">
      <w:pPr>
        <w:pStyle w:val="SMHeading"/>
        <w:keepNext w:val="0"/>
        <w:widowControl w:val="0"/>
        <w:rPr>
          <w:rFonts w:ascii="Myriad Pro" w:hAnsi="Myriad Pro"/>
          <w:b w:val="0"/>
          <w:bCs w:val="0"/>
          <w:sz w:val="22"/>
          <w:szCs w:val="22"/>
        </w:rPr>
      </w:pPr>
      <w:r w:rsidRPr="003F1A60">
        <w:rPr>
          <w:rFonts w:ascii="Myriad Pro" w:hAnsi="Myriad Pro"/>
          <w:b w:val="0"/>
          <w:bCs w:val="0"/>
          <w:sz w:val="22"/>
          <w:szCs w:val="22"/>
        </w:rPr>
        <w:lastRenderedPageBreak/>
        <w:t xml:space="preserve">Lister, G. S., &amp; Williams, P. F. (1979). Fabric development in shear zones: theoretical controls and observed phenomena. </w:t>
      </w:r>
      <w:r w:rsidRPr="003F1A60">
        <w:rPr>
          <w:rFonts w:ascii="Myriad Pro" w:hAnsi="Myriad Pro"/>
          <w:b w:val="0"/>
          <w:bCs w:val="0"/>
          <w:i/>
          <w:iCs/>
          <w:sz w:val="22"/>
          <w:szCs w:val="22"/>
        </w:rPr>
        <w:t>Journal of Structural Geology</w:t>
      </w:r>
      <w:r w:rsidRPr="003F1A60">
        <w:rPr>
          <w:rFonts w:ascii="Myriad Pro" w:hAnsi="Myriad Pro"/>
          <w:b w:val="0"/>
          <w:bCs w:val="0"/>
          <w:sz w:val="22"/>
          <w:szCs w:val="22"/>
        </w:rPr>
        <w:t>. doi:10.1016/0191-8141(79)90003-8</w:t>
      </w:r>
    </w:p>
    <w:p w14:paraId="69A85576" w14:textId="7E8797ED" w:rsidR="00C07B57" w:rsidRPr="00C07B57" w:rsidRDefault="00C07B57" w:rsidP="00B25BCF">
      <w:pPr>
        <w:pStyle w:val="SMHeading"/>
        <w:widowControl w:val="0"/>
        <w:rPr>
          <w:rFonts w:ascii="Myriad Pro" w:hAnsi="Myriad Pro"/>
          <w:b w:val="0"/>
          <w:bCs w:val="0"/>
          <w:sz w:val="22"/>
          <w:szCs w:val="22"/>
        </w:rPr>
      </w:pPr>
      <w:r w:rsidRPr="00B25BCF">
        <w:rPr>
          <w:rFonts w:ascii="Myriad Pro" w:hAnsi="Myriad Pro"/>
          <w:b w:val="0"/>
          <w:bCs w:val="0"/>
          <w:sz w:val="22"/>
          <w:szCs w:val="22"/>
        </w:rPr>
        <w:t xml:space="preserve">Little, T.A., Prior, D.J., Toy, V.G. and Lindroos, Z.R., 2015, The link between strength of lattice preferred orientation, second phase content and grain boundary migration: A case study from the Alpine Fault zone, New Zealand.: Journal of Structural Geology, v. 81, p. 59-77. </w:t>
      </w:r>
    </w:p>
    <w:p w14:paraId="2594BBBE" w14:textId="77777777" w:rsidR="003F1A60" w:rsidRPr="003F1A60" w:rsidRDefault="003F1A60" w:rsidP="001852FB">
      <w:pPr>
        <w:pStyle w:val="SMHeading"/>
        <w:keepNext w:val="0"/>
        <w:widowControl w:val="0"/>
        <w:rPr>
          <w:rFonts w:ascii="Myriad Pro" w:hAnsi="Myriad Pro"/>
          <w:b w:val="0"/>
          <w:bCs w:val="0"/>
          <w:sz w:val="22"/>
          <w:szCs w:val="22"/>
        </w:rPr>
      </w:pPr>
      <w:r w:rsidRPr="003F1A60">
        <w:rPr>
          <w:rFonts w:ascii="Myriad Pro" w:hAnsi="Myriad Pro"/>
          <w:b w:val="0"/>
          <w:bCs w:val="0"/>
          <w:sz w:val="22"/>
          <w:szCs w:val="22"/>
        </w:rPr>
        <w:t xml:space="preserve">Long, S. P., Kohn, M. J., Kerswell, B. C., Starnes, J. K., Larson, K. P., Blackford, N. R., &amp; Soignard, E. (2020). Thermometry and Microstructural Analysis Imply Protracted Extensional Exhumation of the Tso Morari UHP Nappe, Northwestern Himalaya: Implications for Models of UHP Exhumation. </w:t>
      </w:r>
      <w:r w:rsidRPr="003F1A60">
        <w:rPr>
          <w:rFonts w:ascii="Myriad Pro" w:hAnsi="Myriad Pro"/>
          <w:b w:val="0"/>
          <w:bCs w:val="0"/>
          <w:i/>
          <w:iCs/>
          <w:sz w:val="22"/>
          <w:szCs w:val="22"/>
        </w:rPr>
        <w:t>Tectonics</w:t>
      </w:r>
      <w:r w:rsidRPr="003F1A60">
        <w:rPr>
          <w:rFonts w:ascii="Myriad Pro" w:hAnsi="Myriad Pro"/>
          <w:b w:val="0"/>
          <w:bCs w:val="0"/>
          <w:sz w:val="22"/>
          <w:szCs w:val="22"/>
        </w:rPr>
        <w:t xml:space="preserve">, </w:t>
      </w:r>
      <w:r w:rsidRPr="003F1A60">
        <w:rPr>
          <w:rFonts w:ascii="Myriad Pro" w:hAnsi="Myriad Pro"/>
          <w:b w:val="0"/>
          <w:bCs w:val="0"/>
          <w:i/>
          <w:iCs/>
          <w:sz w:val="22"/>
          <w:szCs w:val="22"/>
        </w:rPr>
        <w:t>39</w:t>
      </w:r>
      <w:r w:rsidRPr="003F1A60">
        <w:rPr>
          <w:rFonts w:ascii="Myriad Pro" w:hAnsi="Myriad Pro"/>
          <w:b w:val="0"/>
          <w:bCs w:val="0"/>
          <w:sz w:val="22"/>
          <w:szCs w:val="22"/>
        </w:rPr>
        <w:t>(12), 1–36. doi:10.1029/2020TC006482</w:t>
      </w:r>
    </w:p>
    <w:p w14:paraId="55F338B8" w14:textId="77777777" w:rsidR="003F1A60" w:rsidRDefault="003F1A60" w:rsidP="001852FB">
      <w:pPr>
        <w:pStyle w:val="SMHeading"/>
        <w:keepNext w:val="0"/>
        <w:widowControl w:val="0"/>
        <w:rPr>
          <w:rFonts w:ascii="Myriad Pro" w:hAnsi="Myriad Pro"/>
          <w:b w:val="0"/>
          <w:bCs w:val="0"/>
          <w:sz w:val="22"/>
          <w:szCs w:val="22"/>
        </w:rPr>
      </w:pPr>
      <w:r w:rsidRPr="003F1A60">
        <w:rPr>
          <w:rFonts w:ascii="Myriad Pro" w:hAnsi="Myriad Pro"/>
          <w:b w:val="0"/>
          <w:bCs w:val="0"/>
          <w:sz w:val="22"/>
          <w:szCs w:val="22"/>
        </w:rPr>
        <w:t xml:space="preserve">Long, S. P., Lee, J., &amp; Blackford, N. R. (2022). The low-angle breakaway system for the Northern Snake Range Décollement in the Schell Creek and Duck Creek Ranges, eastern Nevada, U.S.A.: implications for displacement magnitude. </w:t>
      </w:r>
      <w:r w:rsidRPr="003F1A60">
        <w:rPr>
          <w:rFonts w:ascii="Myriad Pro" w:hAnsi="Myriad Pro"/>
          <w:b w:val="0"/>
          <w:bCs w:val="0"/>
          <w:i/>
          <w:iCs/>
          <w:sz w:val="22"/>
          <w:szCs w:val="22"/>
        </w:rPr>
        <w:t>Geosphere</w:t>
      </w:r>
      <w:r w:rsidRPr="003F1A60">
        <w:rPr>
          <w:rFonts w:ascii="Myriad Pro" w:hAnsi="Myriad Pro"/>
          <w:b w:val="0"/>
          <w:bCs w:val="0"/>
          <w:sz w:val="22"/>
          <w:szCs w:val="22"/>
        </w:rPr>
        <w:t>.</w:t>
      </w:r>
    </w:p>
    <w:p w14:paraId="37223C36" w14:textId="23C781B5" w:rsidR="00C07B57" w:rsidRPr="003F1A60" w:rsidRDefault="00C07B57" w:rsidP="00B25BCF">
      <w:pPr>
        <w:pStyle w:val="SMHeading"/>
        <w:widowControl w:val="0"/>
        <w:rPr>
          <w:rFonts w:ascii="Myriad Pro" w:hAnsi="Myriad Pro"/>
          <w:b w:val="0"/>
          <w:bCs w:val="0"/>
          <w:sz w:val="22"/>
          <w:szCs w:val="22"/>
        </w:rPr>
      </w:pPr>
      <w:proofErr w:type="spellStart"/>
      <w:r w:rsidRPr="00B25BCF">
        <w:rPr>
          <w:rFonts w:ascii="Myriad Pro" w:hAnsi="Myriad Pro"/>
          <w:b w:val="0"/>
          <w:bCs w:val="0"/>
          <w:sz w:val="22"/>
          <w:szCs w:val="22"/>
        </w:rPr>
        <w:t>Mainprice</w:t>
      </w:r>
      <w:proofErr w:type="spellEnd"/>
      <w:r w:rsidRPr="00B25BCF">
        <w:rPr>
          <w:rFonts w:ascii="Myriad Pro" w:hAnsi="Myriad Pro"/>
          <w:b w:val="0"/>
          <w:bCs w:val="0"/>
          <w:sz w:val="22"/>
          <w:szCs w:val="22"/>
        </w:rPr>
        <w:t xml:space="preserve">, D., Bachmann, F., Hielscher, R. and </w:t>
      </w:r>
      <w:proofErr w:type="spellStart"/>
      <w:r w:rsidRPr="00B25BCF">
        <w:rPr>
          <w:rFonts w:ascii="Myriad Pro" w:hAnsi="Myriad Pro"/>
          <w:b w:val="0"/>
          <w:bCs w:val="0"/>
          <w:sz w:val="22"/>
          <w:szCs w:val="22"/>
        </w:rPr>
        <w:t>Schaeben</w:t>
      </w:r>
      <w:proofErr w:type="spellEnd"/>
      <w:r w:rsidRPr="00B25BCF">
        <w:rPr>
          <w:rFonts w:ascii="Myriad Pro" w:hAnsi="Myriad Pro"/>
          <w:b w:val="0"/>
          <w:bCs w:val="0"/>
          <w:sz w:val="22"/>
          <w:szCs w:val="22"/>
        </w:rPr>
        <w:t xml:space="preserve">, H., 2015, Descriptive tools for the analysis of texture projects with large datasets using MTEX: strength, </w:t>
      </w:r>
      <w:proofErr w:type="gramStart"/>
      <w:r w:rsidRPr="00B25BCF">
        <w:rPr>
          <w:rFonts w:ascii="Myriad Pro" w:hAnsi="Myriad Pro"/>
          <w:b w:val="0"/>
          <w:bCs w:val="0"/>
          <w:sz w:val="22"/>
          <w:szCs w:val="22"/>
        </w:rPr>
        <w:t>symmetry</w:t>
      </w:r>
      <w:proofErr w:type="gramEnd"/>
      <w:r w:rsidRPr="00B25BCF">
        <w:rPr>
          <w:rFonts w:ascii="Myriad Pro" w:hAnsi="Myriad Pro"/>
          <w:b w:val="0"/>
          <w:bCs w:val="0"/>
          <w:sz w:val="22"/>
          <w:szCs w:val="22"/>
        </w:rPr>
        <w:t xml:space="preserve"> and components.: Geological Society, London, Special Publications, v. 409, n. 1, p. 251-271. </w:t>
      </w:r>
    </w:p>
    <w:p w14:paraId="210CF992" w14:textId="126793C3" w:rsidR="00CF62B3" w:rsidRPr="003F1A60" w:rsidRDefault="00CF62B3" w:rsidP="00CF62B3">
      <w:pPr>
        <w:pStyle w:val="SMHeading"/>
        <w:keepNext w:val="0"/>
        <w:widowControl w:val="0"/>
        <w:rPr>
          <w:rFonts w:ascii="Myriad Pro" w:hAnsi="Myriad Pro"/>
          <w:b w:val="0"/>
          <w:bCs w:val="0"/>
          <w:sz w:val="22"/>
          <w:szCs w:val="22"/>
        </w:rPr>
      </w:pPr>
      <w:r w:rsidRPr="003F1A60">
        <w:rPr>
          <w:rFonts w:ascii="Myriad Pro" w:hAnsi="Myriad Pro"/>
          <w:b w:val="0"/>
          <w:bCs w:val="0"/>
          <w:sz w:val="22"/>
          <w:szCs w:val="22"/>
        </w:rPr>
        <w:t xml:space="preserve">Miller, E. L., Gans, P. B., &amp; Garing, J. (1983). The Snake Range Décollement: An exhumed Mid‐Tertiary ductile‐brittle transition. </w:t>
      </w:r>
      <w:r w:rsidRPr="003F1A60">
        <w:rPr>
          <w:rFonts w:ascii="Myriad Pro" w:hAnsi="Myriad Pro"/>
          <w:b w:val="0"/>
          <w:bCs w:val="0"/>
          <w:i/>
          <w:iCs/>
          <w:sz w:val="22"/>
          <w:szCs w:val="22"/>
        </w:rPr>
        <w:t>Tectonics</w:t>
      </w:r>
      <w:r w:rsidRPr="003F1A60">
        <w:rPr>
          <w:rFonts w:ascii="Myriad Pro" w:hAnsi="Myriad Pro"/>
          <w:b w:val="0"/>
          <w:bCs w:val="0"/>
          <w:sz w:val="22"/>
          <w:szCs w:val="22"/>
        </w:rPr>
        <w:t xml:space="preserve">, </w:t>
      </w:r>
      <w:r w:rsidRPr="003F1A60">
        <w:rPr>
          <w:rFonts w:ascii="Myriad Pro" w:hAnsi="Myriad Pro"/>
          <w:b w:val="0"/>
          <w:bCs w:val="0"/>
          <w:i/>
          <w:iCs/>
          <w:sz w:val="22"/>
          <w:szCs w:val="22"/>
        </w:rPr>
        <w:t>2</w:t>
      </w:r>
      <w:r w:rsidRPr="003F1A60">
        <w:rPr>
          <w:rFonts w:ascii="Myriad Pro" w:hAnsi="Myriad Pro"/>
          <w:b w:val="0"/>
          <w:bCs w:val="0"/>
          <w:sz w:val="22"/>
          <w:szCs w:val="22"/>
        </w:rPr>
        <w:t xml:space="preserve">(3), 239–263. </w:t>
      </w:r>
      <w:proofErr w:type="spellStart"/>
      <w:r w:rsidRPr="003F1A60">
        <w:rPr>
          <w:rFonts w:ascii="Myriad Pro" w:hAnsi="Myriad Pro"/>
          <w:b w:val="0"/>
          <w:bCs w:val="0"/>
          <w:sz w:val="22"/>
          <w:szCs w:val="22"/>
        </w:rPr>
        <w:t>doi</w:t>
      </w:r>
      <w:proofErr w:type="spellEnd"/>
      <w:r w:rsidRPr="003F1A60">
        <w:rPr>
          <w:rFonts w:ascii="Myriad Pro" w:hAnsi="Myriad Pro"/>
          <w:b w:val="0"/>
          <w:bCs w:val="0"/>
          <w:sz w:val="22"/>
          <w:szCs w:val="22"/>
        </w:rPr>
        <w:t>:</w:t>
      </w:r>
      <w:r w:rsidR="00912D2F">
        <w:rPr>
          <w:rFonts w:ascii="Myriad Pro" w:hAnsi="Myriad Pro"/>
          <w:b w:val="0"/>
          <w:bCs w:val="0"/>
          <w:sz w:val="22"/>
          <w:szCs w:val="22"/>
        </w:rPr>
        <w:t xml:space="preserve"> </w:t>
      </w:r>
      <w:r w:rsidRPr="003F1A60">
        <w:rPr>
          <w:rFonts w:ascii="Myriad Pro" w:hAnsi="Myriad Pro"/>
          <w:b w:val="0"/>
          <w:bCs w:val="0"/>
          <w:sz w:val="22"/>
          <w:szCs w:val="22"/>
        </w:rPr>
        <w:t>10.1029/TC002i003p00239</w:t>
      </w:r>
    </w:p>
    <w:p w14:paraId="6ED3DCBB" w14:textId="77777777" w:rsidR="003F1A60" w:rsidRPr="003F1A60" w:rsidRDefault="003F1A60" w:rsidP="001852FB">
      <w:pPr>
        <w:pStyle w:val="SMHeading"/>
        <w:keepNext w:val="0"/>
        <w:widowControl w:val="0"/>
        <w:rPr>
          <w:rFonts w:ascii="Myriad Pro" w:hAnsi="Myriad Pro"/>
          <w:b w:val="0"/>
          <w:bCs w:val="0"/>
          <w:sz w:val="22"/>
          <w:szCs w:val="22"/>
        </w:rPr>
      </w:pPr>
      <w:r w:rsidRPr="003F1A60">
        <w:rPr>
          <w:rFonts w:ascii="Myriad Pro" w:hAnsi="Myriad Pro"/>
          <w:b w:val="0"/>
          <w:bCs w:val="0"/>
          <w:sz w:val="22"/>
          <w:szCs w:val="22"/>
        </w:rPr>
        <w:t xml:space="preserve">Miller, E. L., Gans, P. B., &amp; Grier, S. P. (1994). </w:t>
      </w:r>
      <w:r w:rsidRPr="003F1A60">
        <w:rPr>
          <w:rFonts w:ascii="Myriad Pro" w:hAnsi="Myriad Pro"/>
          <w:b w:val="0"/>
          <w:bCs w:val="0"/>
          <w:i/>
          <w:iCs/>
          <w:sz w:val="22"/>
          <w:szCs w:val="22"/>
        </w:rPr>
        <w:t>Geologic map of Windy Peak 7.5 min Quadrangle, White Pine County, Nevada</w:t>
      </w:r>
      <w:r w:rsidRPr="003F1A60">
        <w:rPr>
          <w:rFonts w:ascii="Myriad Pro" w:hAnsi="Myriad Pro"/>
          <w:b w:val="0"/>
          <w:bCs w:val="0"/>
          <w:sz w:val="22"/>
          <w:szCs w:val="22"/>
        </w:rPr>
        <w:t>.</w:t>
      </w:r>
    </w:p>
    <w:p w14:paraId="222AF442" w14:textId="77777777" w:rsidR="003F1A60" w:rsidRPr="003F1A60" w:rsidRDefault="003F1A60" w:rsidP="001852FB">
      <w:pPr>
        <w:pStyle w:val="SMHeading"/>
        <w:keepNext w:val="0"/>
        <w:widowControl w:val="0"/>
        <w:rPr>
          <w:rFonts w:ascii="Myriad Pro" w:hAnsi="Myriad Pro"/>
          <w:b w:val="0"/>
          <w:bCs w:val="0"/>
          <w:sz w:val="22"/>
          <w:szCs w:val="22"/>
        </w:rPr>
      </w:pPr>
      <w:r w:rsidRPr="003F1A60">
        <w:rPr>
          <w:rFonts w:ascii="Myriad Pro" w:hAnsi="Myriad Pro"/>
          <w:b w:val="0"/>
          <w:bCs w:val="0"/>
          <w:sz w:val="22"/>
          <w:szCs w:val="22"/>
        </w:rPr>
        <w:t xml:space="preserve">Miller, E. L., Grier, S. P., &amp; Brown, J. L. (1995). Geologic Map of the Lehman Caves Quadrangle, White Pine County, Nevada, </w:t>
      </w:r>
      <w:r w:rsidRPr="003F1A60">
        <w:rPr>
          <w:rFonts w:ascii="Myriad Pro" w:hAnsi="Myriad Pro"/>
          <w:b w:val="0"/>
          <w:bCs w:val="0"/>
          <w:i/>
          <w:iCs/>
          <w:sz w:val="22"/>
          <w:szCs w:val="22"/>
        </w:rPr>
        <w:t>100</w:t>
      </w:r>
      <w:r w:rsidRPr="003F1A60">
        <w:rPr>
          <w:rFonts w:ascii="Myriad Pro" w:hAnsi="Myriad Pro"/>
          <w:b w:val="0"/>
          <w:bCs w:val="0"/>
          <w:sz w:val="22"/>
          <w:szCs w:val="22"/>
        </w:rPr>
        <w:t>, 9.</w:t>
      </w:r>
    </w:p>
    <w:p w14:paraId="64E93BFA" w14:textId="77777777" w:rsidR="003F1A60" w:rsidRDefault="003F1A60" w:rsidP="001852FB">
      <w:pPr>
        <w:pStyle w:val="SMHeading"/>
        <w:keepNext w:val="0"/>
        <w:widowControl w:val="0"/>
        <w:rPr>
          <w:rFonts w:ascii="Myriad Pro" w:hAnsi="Myriad Pro"/>
          <w:b w:val="0"/>
          <w:bCs w:val="0"/>
          <w:sz w:val="22"/>
          <w:szCs w:val="22"/>
        </w:rPr>
      </w:pPr>
      <w:r w:rsidRPr="003F1A60">
        <w:rPr>
          <w:rFonts w:ascii="Myriad Pro" w:hAnsi="Myriad Pro"/>
          <w:b w:val="0"/>
          <w:bCs w:val="0"/>
          <w:sz w:val="22"/>
          <w:szCs w:val="22"/>
        </w:rPr>
        <w:t>Miller, E.L, and the Stanford Geological Survey, 2007 (mapping 1993-1997), Geologic Map of Great Basin National Park and Environs, Southern Snake Range, Nevada, Stanford Geological Survey, 1:24,000 scale. (GRI Source Map ID 7455).</w:t>
      </w:r>
    </w:p>
    <w:p w14:paraId="0AE570A0" w14:textId="706702C1" w:rsidR="00C07B57" w:rsidRPr="00C07B57" w:rsidRDefault="00C07B57" w:rsidP="00B25BCF">
      <w:pPr>
        <w:pStyle w:val="SMHeading"/>
        <w:widowControl w:val="0"/>
        <w:rPr>
          <w:rFonts w:ascii="Myriad Pro" w:hAnsi="Myriad Pro"/>
          <w:b w:val="0"/>
          <w:bCs w:val="0"/>
          <w:sz w:val="22"/>
          <w:szCs w:val="22"/>
        </w:rPr>
      </w:pPr>
      <w:r w:rsidRPr="00B25BCF">
        <w:rPr>
          <w:rFonts w:ascii="Myriad Pro" w:hAnsi="Myriad Pro"/>
          <w:b w:val="0"/>
          <w:bCs w:val="0"/>
          <w:sz w:val="22"/>
          <w:szCs w:val="22"/>
        </w:rPr>
        <w:t xml:space="preserve">Peternell, M., </w:t>
      </w:r>
      <w:proofErr w:type="spellStart"/>
      <w:r w:rsidRPr="00B25BCF">
        <w:rPr>
          <w:rFonts w:ascii="Myriad Pro" w:hAnsi="Myriad Pro"/>
          <w:b w:val="0"/>
          <w:bCs w:val="0"/>
          <w:sz w:val="22"/>
          <w:szCs w:val="22"/>
        </w:rPr>
        <w:t>Hasalová</w:t>
      </w:r>
      <w:proofErr w:type="spellEnd"/>
      <w:r w:rsidRPr="00B25BCF">
        <w:rPr>
          <w:rFonts w:ascii="Myriad Pro" w:hAnsi="Myriad Pro"/>
          <w:b w:val="0"/>
          <w:bCs w:val="0"/>
          <w:sz w:val="22"/>
          <w:szCs w:val="22"/>
        </w:rPr>
        <w:t xml:space="preserve">, P., Wilson, C.J., </w:t>
      </w:r>
      <w:proofErr w:type="spellStart"/>
      <w:r w:rsidRPr="00B25BCF">
        <w:rPr>
          <w:rFonts w:ascii="Myriad Pro" w:hAnsi="Myriad Pro"/>
          <w:b w:val="0"/>
          <w:bCs w:val="0"/>
          <w:sz w:val="22"/>
          <w:szCs w:val="22"/>
        </w:rPr>
        <w:t>Piazolo</w:t>
      </w:r>
      <w:proofErr w:type="spellEnd"/>
      <w:r w:rsidRPr="00B25BCF">
        <w:rPr>
          <w:rFonts w:ascii="Myriad Pro" w:hAnsi="Myriad Pro"/>
          <w:b w:val="0"/>
          <w:bCs w:val="0"/>
          <w:sz w:val="22"/>
          <w:szCs w:val="22"/>
        </w:rPr>
        <w:t xml:space="preserve">, S. and Schulmann, K., 2010, Evaluating quartz crystallographic preferred orientations and the role of deformation partitioning using EBSD and fabric </w:t>
      </w:r>
      <w:proofErr w:type="spellStart"/>
      <w:r w:rsidRPr="00B25BCF">
        <w:rPr>
          <w:rFonts w:ascii="Myriad Pro" w:hAnsi="Myriad Pro"/>
          <w:b w:val="0"/>
          <w:bCs w:val="0"/>
          <w:sz w:val="22"/>
          <w:szCs w:val="22"/>
        </w:rPr>
        <w:t>analyser</w:t>
      </w:r>
      <w:proofErr w:type="spellEnd"/>
      <w:r w:rsidRPr="00B25BCF">
        <w:rPr>
          <w:rFonts w:ascii="Myriad Pro" w:hAnsi="Myriad Pro"/>
          <w:b w:val="0"/>
          <w:bCs w:val="0"/>
          <w:sz w:val="22"/>
          <w:szCs w:val="22"/>
        </w:rPr>
        <w:t xml:space="preserve"> techniques.: Journal of Structural Geology, v. 32, n. 6, p. 803-817. </w:t>
      </w:r>
    </w:p>
    <w:p w14:paraId="6551C42F" w14:textId="77777777" w:rsidR="003F1A60" w:rsidRPr="003F1A60" w:rsidRDefault="003F1A60" w:rsidP="001852FB">
      <w:pPr>
        <w:pStyle w:val="SMHeading"/>
        <w:keepNext w:val="0"/>
        <w:widowControl w:val="0"/>
        <w:rPr>
          <w:rFonts w:ascii="Myriad Pro" w:hAnsi="Myriad Pro"/>
          <w:b w:val="0"/>
          <w:bCs w:val="0"/>
          <w:sz w:val="22"/>
          <w:szCs w:val="22"/>
        </w:rPr>
      </w:pPr>
      <w:r w:rsidRPr="003F1A60">
        <w:rPr>
          <w:rFonts w:ascii="Myriad Pro" w:hAnsi="Myriad Pro"/>
          <w:b w:val="0"/>
          <w:bCs w:val="0"/>
          <w:sz w:val="22"/>
          <w:szCs w:val="22"/>
        </w:rPr>
        <w:t xml:space="preserve">Ramsay, J. G. (1967). </w:t>
      </w:r>
      <w:r w:rsidRPr="003F1A60">
        <w:rPr>
          <w:rFonts w:ascii="Myriad Pro" w:hAnsi="Myriad Pro"/>
          <w:b w:val="0"/>
          <w:bCs w:val="0"/>
          <w:i/>
          <w:iCs/>
          <w:sz w:val="22"/>
          <w:szCs w:val="22"/>
        </w:rPr>
        <w:t>Folding and Fracturing of Rocks.</w:t>
      </w:r>
      <w:r w:rsidRPr="003F1A60">
        <w:rPr>
          <w:rFonts w:ascii="Myriad Pro" w:hAnsi="Myriad Pro"/>
          <w:b w:val="0"/>
          <w:bCs w:val="0"/>
          <w:sz w:val="22"/>
          <w:szCs w:val="22"/>
        </w:rPr>
        <w:t xml:space="preserve"> </w:t>
      </w:r>
      <w:r w:rsidRPr="003F1A60">
        <w:rPr>
          <w:rFonts w:ascii="Myriad Pro" w:hAnsi="Myriad Pro"/>
          <w:b w:val="0"/>
          <w:bCs w:val="0"/>
          <w:i/>
          <w:iCs/>
          <w:sz w:val="22"/>
          <w:szCs w:val="22"/>
        </w:rPr>
        <w:t>McGraw Hill Book Company</w:t>
      </w:r>
      <w:r w:rsidRPr="003F1A60">
        <w:rPr>
          <w:rFonts w:ascii="Myriad Pro" w:hAnsi="Myriad Pro"/>
          <w:b w:val="0"/>
          <w:bCs w:val="0"/>
          <w:sz w:val="22"/>
          <w:szCs w:val="22"/>
        </w:rPr>
        <w:t xml:space="preserve"> (Vol. 568). Retrieved from doi:10003545716/</w:t>
      </w:r>
      <w:proofErr w:type="spellStart"/>
      <w:r w:rsidRPr="003F1A60">
        <w:rPr>
          <w:rFonts w:ascii="Myriad Pro" w:hAnsi="Myriad Pro"/>
          <w:b w:val="0"/>
          <w:bCs w:val="0"/>
          <w:sz w:val="22"/>
          <w:szCs w:val="22"/>
        </w:rPr>
        <w:t>en</w:t>
      </w:r>
      <w:proofErr w:type="spellEnd"/>
      <w:r w:rsidRPr="003F1A60">
        <w:rPr>
          <w:rFonts w:ascii="Myriad Pro" w:hAnsi="Myriad Pro"/>
          <w:b w:val="0"/>
          <w:bCs w:val="0"/>
          <w:sz w:val="22"/>
          <w:szCs w:val="22"/>
        </w:rPr>
        <w:t>/</w:t>
      </w:r>
    </w:p>
    <w:p w14:paraId="0CE0364A" w14:textId="77777777" w:rsidR="003F1A60" w:rsidRPr="003F1A60" w:rsidRDefault="003F1A60" w:rsidP="001852FB">
      <w:pPr>
        <w:pStyle w:val="SMHeading"/>
        <w:keepNext w:val="0"/>
        <w:widowControl w:val="0"/>
        <w:rPr>
          <w:rFonts w:ascii="Myriad Pro" w:hAnsi="Myriad Pro"/>
          <w:b w:val="0"/>
          <w:bCs w:val="0"/>
          <w:sz w:val="22"/>
          <w:szCs w:val="22"/>
        </w:rPr>
      </w:pPr>
      <w:r w:rsidRPr="003F1A60">
        <w:rPr>
          <w:rFonts w:ascii="Myriad Pro" w:hAnsi="Myriad Pro"/>
          <w:b w:val="0"/>
          <w:bCs w:val="0"/>
          <w:sz w:val="22"/>
          <w:szCs w:val="22"/>
        </w:rPr>
        <w:t xml:space="preserve">Ramsay, J. G., &amp; Huber, M. I. (1983). </w:t>
      </w:r>
      <w:r w:rsidRPr="003F1A60">
        <w:rPr>
          <w:rFonts w:ascii="Myriad Pro" w:hAnsi="Myriad Pro"/>
          <w:b w:val="0"/>
          <w:bCs w:val="0"/>
          <w:i/>
          <w:iCs/>
          <w:sz w:val="22"/>
          <w:szCs w:val="22"/>
        </w:rPr>
        <w:t xml:space="preserve">The Techniques of Modern Structural Geology: Folds </w:t>
      </w:r>
      <w:r w:rsidRPr="003F1A60">
        <w:rPr>
          <w:rFonts w:ascii="Myriad Pro" w:hAnsi="Myriad Pro"/>
          <w:b w:val="0"/>
          <w:bCs w:val="0"/>
          <w:i/>
          <w:iCs/>
          <w:sz w:val="22"/>
          <w:szCs w:val="22"/>
        </w:rPr>
        <w:lastRenderedPageBreak/>
        <w:t>and Fractures</w:t>
      </w:r>
      <w:r w:rsidRPr="003F1A60">
        <w:rPr>
          <w:rFonts w:ascii="Myriad Pro" w:hAnsi="Myriad Pro"/>
          <w:b w:val="0"/>
          <w:bCs w:val="0"/>
          <w:sz w:val="22"/>
          <w:szCs w:val="22"/>
        </w:rPr>
        <w:t xml:space="preserve"> (Vol. 2). Elsevier Science. </w:t>
      </w:r>
    </w:p>
    <w:p w14:paraId="108F67FD" w14:textId="77777777" w:rsidR="003F1A60" w:rsidRDefault="003F1A60" w:rsidP="001852FB">
      <w:pPr>
        <w:pStyle w:val="SMHeading"/>
        <w:keepNext w:val="0"/>
        <w:widowControl w:val="0"/>
        <w:rPr>
          <w:rFonts w:ascii="Myriad Pro" w:hAnsi="Myriad Pro"/>
          <w:b w:val="0"/>
          <w:bCs w:val="0"/>
          <w:sz w:val="22"/>
          <w:szCs w:val="22"/>
        </w:rPr>
      </w:pPr>
      <w:r w:rsidRPr="003F1A60">
        <w:rPr>
          <w:rFonts w:ascii="Myriad Pro" w:hAnsi="Myriad Pro"/>
          <w:b w:val="0"/>
          <w:bCs w:val="0"/>
          <w:sz w:val="22"/>
          <w:szCs w:val="22"/>
        </w:rPr>
        <w:t xml:space="preserve">Rodgers, D. W. (1987). </w:t>
      </w:r>
      <w:r w:rsidRPr="003F1A60">
        <w:rPr>
          <w:rFonts w:ascii="Myriad Pro" w:hAnsi="Myriad Pro"/>
          <w:b w:val="0"/>
          <w:bCs w:val="0"/>
          <w:i/>
          <w:iCs/>
          <w:sz w:val="22"/>
          <w:szCs w:val="22"/>
        </w:rPr>
        <w:t xml:space="preserve">Thermal and structural evolution of the southern Deep Creek Range, west central </w:t>
      </w:r>
      <w:proofErr w:type="gramStart"/>
      <w:r w:rsidRPr="003F1A60">
        <w:rPr>
          <w:rFonts w:ascii="Myriad Pro" w:hAnsi="Myriad Pro"/>
          <w:b w:val="0"/>
          <w:bCs w:val="0"/>
          <w:i/>
          <w:iCs/>
          <w:sz w:val="22"/>
          <w:szCs w:val="22"/>
        </w:rPr>
        <w:t>Utah</w:t>
      </w:r>
      <w:proofErr w:type="gramEnd"/>
      <w:r w:rsidRPr="003F1A60">
        <w:rPr>
          <w:rFonts w:ascii="Myriad Pro" w:hAnsi="Myriad Pro"/>
          <w:b w:val="0"/>
          <w:bCs w:val="0"/>
          <w:i/>
          <w:iCs/>
          <w:sz w:val="22"/>
          <w:szCs w:val="22"/>
        </w:rPr>
        <w:t xml:space="preserve"> and east central Nevada</w:t>
      </w:r>
      <w:r w:rsidRPr="003F1A60">
        <w:rPr>
          <w:rFonts w:ascii="Myriad Pro" w:hAnsi="Myriad Pro"/>
          <w:b w:val="0"/>
          <w:bCs w:val="0"/>
          <w:sz w:val="22"/>
          <w:szCs w:val="22"/>
        </w:rPr>
        <w:t>. Stanford University.</w:t>
      </w:r>
    </w:p>
    <w:p w14:paraId="12237FB7" w14:textId="40937C1A" w:rsidR="00125264" w:rsidRPr="00125264" w:rsidRDefault="00125264" w:rsidP="00B25BCF">
      <w:pPr>
        <w:pStyle w:val="SMHeading"/>
        <w:widowControl w:val="0"/>
        <w:rPr>
          <w:rFonts w:ascii="Myriad Pro" w:hAnsi="Myriad Pro"/>
          <w:b w:val="0"/>
          <w:bCs w:val="0"/>
          <w:sz w:val="22"/>
          <w:szCs w:val="22"/>
        </w:rPr>
      </w:pPr>
      <w:r w:rsidRPr="00B25BCF">
        <w:rPr>
          <w:rFonts w:ascii="Myriad Pro" w:hAnsi="Myriad Pro"/>
          <w:b w:val="0"/>
          <w:bCs w:val="0"/>
          <w:sz w:val="22"/>
          <w:szCs w:val="22"/>
        </w:rPr>
        <w:t xml:space="preserve">Sander, B., 1950, Die </w:t>
      </w:r>
      <w:proofErr w:type="spellStart"/>
      <w:r w:rsidRPr="00B25BCF">
        <w:rPr>
          <w:rFonts w:ascii="Myriad Pro" w:hAnsi="Myriad Pro"/>
          <w:b w:val="0"/>
          <w:bCs w:val="0"/>
          <w:sz w:val="22"/>
          <w:szCs w:val="22"/>
        </w:rPr>
        <w:t>Achsenverteilungsanalyse</w:t>
      </w:r>
      <w:proofErr w:type="spellEnd"/>
      <w:r w:rsidRPr="00B25BCF">
        <w:rPr>
          <w:rFonts w:ascii="Myriad Pro" w:hAnsi="Myriad Pro"/>
          <w:b w:val="0"/>
          <w:bCs w:val="0"/>
          <w:sz w:val="22"/>
          <w:szCs w:val="22"/>
        </w:rPr>
        <w:t xml:space="preserve"> (A.V.A.) und die </w:t>
      </w:r>
      <w:proofErr w:type="spellStart"/>
      <w:r w:rsidRPr="00B25BCF">
        <w:rPr>
          <w:rFonts w:ascii="Myriad Pro" w:hAnsi="Myriad Pro"/>
          <w:b w:val="0"/>
          <w:bCs w:val="0"/>
          <w:sz w:val="22"/>
          <w:szCs w:val="22"/>
        </w:rPr>
        <w:t>Synthese</w:t>
      </w:r>
      <w:proofErr w:type="spellEnd"/>
      <w:r w:rsidRPr="00B25BCF">
        <w:rPr>
          <w:rFonts w:ascii="Myriad Pro" w:hAnsi="Myriad Pro"/>
          <w:b w:val="0"/>
          <w:bCs w:val="0"/>
          <w:sz w:val="22"/>
          <w:szCs w:val="22"/>
        </w:rPr>
        <w:t xml:space="preserve"> des </w:t>
      </w:r>
      <w:proofErr w:type="spellStart"/>
      <w:r w:rsidRPr="00B25BCF">
        <w:rPr>
          <w:rFonts w:ascii="Myriad Pro" w:hAnsi="Myriad Pro"/>
          <w:b w:val="0"/>
          <w:bCs w:val="0"/>
          <w:sz w:val="22"/>
          <w:szCs w:val="22"/>
        </w:rPr>
        <w:t>Gefüges</w:t>
      </w:r>
      <w:proofErr w:type="spellEnd"/>
      <w:r w:rsidRPr="00B25BCF">
        <w:rPr>
          <w:rFonts w:ascii="Myriad Pro" w:hAnsi="Myriad Pro"/>
          <w:b w:val="0"/>
          <w:bCs w:val="0"/>
          <w:sz w:val="22"/>
          <w:szCs w:val="22"/>
        </w:rPr>
        <w:t xml:space="preserve">, </w:t>
      </w:r>
      <w:proofErr w:type="spellStart"/>
      <w:r w:rsidRPr="00B25BCF">
        <w:rPr>
          <w:rFonts w:ascii="Myriad Pro" w:hAnsi="Myriad Pro"/>
          <w:b w:val="0"/>
          <w:bCs w:val="0"/>
          <w:sz w:val="22"/>
          <w:szCs w:val="22"/>
        </w:rPr>
        <w:t>nach</w:t>
      </w:r>
      <w:proofErr w:type="spellEnd"/>
      <w:r w:rsidRPr="00B25BCF">
        <w:rPr>
          <w:rFonts w:ascii="Myriad Pro" w:hAnsi="Myriad Pro"/>
          <w:b w:val="0"/>
          <w:bCs w:val="0"/>
          <w:sz w:val="22"/>
          <w:szCs w:val="22"/>
        </w:rPr>
        <w:t xml:space="preserve"> </w:t>
      </w:r>
      <w:proofErr w:type="spellStart"/>
      <w:r w:rsidRPr="00B25BCF">
        <w:rPr>
          <w:rFonts w:ascii="Myriad Pro" w:hAnsi="Myriad Pro"/>
          <w:b w:val="0"/>
          <w:bCs w:val="0"/>
          <w:sz w:val="22"/>
          <w:szCs w:val="22"/>
        </w:rPr>
        <w:t>Ortslage</w:t>
      </w:r>
      <w:proofErr w:type="spellEnd"/>
      <w:r w:rsidRPr="00B25BCF">
        <w:rPr>
          <w:rFonts w:ascii="Myriad Pro" w:hAnsi="Myriad Pro"/>
          <w:b w:val="0"/>
          <w:bCs w:val="0"/>
          <w:sz w:val="22"/>
          <w:szCs w:val="22"/>
        </w:rPr>
        <w:t xml:space="preserve"> und </w:t>
      </w:r>
      <w:proofErr w:type="spellStart"/>
      <w:r w:rsidRPr="00B25BCF">
        <w:rPr>
          <w:rFonts w:ascii="Myriad Pro" w:hAnsi="Myriad Pro"/>
          <w:b w:val="0"/>
          <w:bCs w:val="0"/>
          <w:sz w:val="22"/>
          <w:szCs w:val="22"/>
        </w:rPr>
        <w:t>Drehlage</w:t>
      </w:r>
      <w:proofErr w:type="spellEnd"/>
      <w:r w:rsidRPr="00B25BCF">
        <w:rPr>
          <w:rFonts w:ascii="Myriad Pro" w:hAnsi="Myriad Pro"/>
          <w:b w:val="0"/>
          <w:bCs w:val="0"/>
          <w:sz w:val="22"/>
          <w:szCs w:val="22"/>
        </w:rPr>
        <w:t xml:space="preserve"> der Körner (</w:t>
      </w:r>
      <w:proofErr w:type="spellStart"/>
      <w:r w:rsidRPr="00B25BCF">
        <w:rPr>
          <w:rFonts w:ascii="Myriad Pro" w:hAnsi="Myriad Pro"/>
          <w:b w:val="0"/>
          <w:bCs w:val="0"/>
          <w:sz w:val="22"/>
          <w:szCs w:val="22"/>
        </w:rPr>
        <w:t>Topotropie</w:t>
      </w:r>
      <w:proofErr w:type="spellEnd"/>
      <w:r w:rsidRPr="00B25BCF">
        <w:rPr>
          <w:rFonts w:ascii="Myriad Pro" w:hAnsi="Myriad Pro"/>
          <w:b w:val="0"/>
          <w:bCs w:val="0"/>
          <w:sz w:val="22"/>
          <w:szCs w:val="22"/>
        </w:rPr>
        <w:t xml:space="preserve"> der </w:t>
      </w:r>
      <w:proofErr w:type="spellStart"/>
      <w:r w:rsidRPr="00B25BCF">
        <w:rPr>
          <w:rFonts w:ascii="Myriad Pro" w:hAnsi="Myriad Pro"/>
          <w:b w:val="0"/>
          <w:bCs w:val="0"/>
          <w:sz w:val="22"/>
          <w:szCs w:val="22"/>
        </w:rPr>
        <w:t>Gefüge</w:t>
      </w:r>
      <w:proofErr w:type="spellEnd"/>
      <w:r w:rsidRPr="00B25BCF">
        <w:rPr>
          <w:rFonts w:ascii="Myriad Pro" w:hAnsi="Myriad Pro"/>
          <w:b w:val="0"/>
          <w:bCs w:val="0"/>
          <w:sz w:val="22"/>
          <w:szCs w:val="22"/>
        </w:rPr>
        <w:t xml:space="preserve">). </w:t>
      </w:r>
      <w:r w:rsidRPr="00B25BCF">
        <w:rPr>
          <w:rFonts w:ascii="Myriad Pro" w:hAnsi="Myriad Pro"/>
          <w:b w:val="0"/>
          <w:bCs w:val="0"/>
          <w:i/>
          <w:iCs/>
          <w:sz w:val="22"/>
          <w:szCs w:val="22"/>
        </w:rPr>
        <w:t>In</w:t>
      </w:r>
      <w:r w:rsidRPr="00B25BCF">
        <w:rPr>
          <w:rFonts w:ascii="Myriad Pro" w:hAnsi="Myriad Pro"/>
          <w:b w:val="0"/>
          <w:bCs w:val="0"/>
          <w:sz w:val="22"/>
          <w:szCs w:val="22"/>
        </w:rPr>
        <w:t xml:space="preserve">: </w:t>
      </w:r>
      <w:proofErr w:type="spellStart"/>
      <w:r w:rsidRPr="00B25BCF">
        <w:rPr>
          <w:rFonts w:ascii="Myriad Pro" w:hAnsi="Myriad Pro"/>
          <w:b w:val="0"/>
          <w:bCs w:val="0"/>
          <w:sz w:val="22"/>
          <w:szCs w:val="22"/>
        </w:rPr>
        <w:t>Einführung</w:t>
      </w:r>
      <w:proofErr w:type="spellEnd"/>
      <w:r w:rsidRPr="00B25BCF">
        <w:rPr>
          <w:rFonts w:ascii="Myriad Pro" w:hAnsi="Myriad Pro"/>
          <w:b w:val="0"/>
          <w:bCs w:val="0"/>
          <w:sz w:val="22"/>
          <w:szCs w:val="22"/>
        </w:rPr>
        <w:t xml:space="preserve"> in die </w:t>
      </w:r>
      <w:proofErr w:type="spellStart"/>
      <w:r w:rsidRPr="00B25BCF">
        <w:rPr>
          <w:rFonts w:ascii="Myriad Pro" w:hAnsi="Myriad Pro"/>
          <w:b w:val="0"/>
          <w:bCs w:val="0"/>
          <w:sz w:val="22"/>
          <w:szCs w:val="22"/>
        </w:rPr>
        <w:t>Gefügekunde</w:t>
      </w:r>
      <w:proofErr w:type="spellEnd"/>
      <w:r w:rsidRPr="00B25BCF">
        <w:rPr>
          <w:rFonts w:ascii="Myriad Pro" w:hAnsi="Myriad Pro"/>
          <w:b w:val="0"/>
          <w:bCs w:val="0"/>
          <w:sz w:val="22"/>
          <w:szCs w:val="22"/>
        </w:rPr>
        <w:t xml:space="preserve"> der </w:t>
      </w:r>
      <w:proofErr w:type="spellStart"/>
      <w:r w:rsidRPr="00B25BCF">
        <w:rPr>
          <w:rFonts w:ascii="Myriad Pro" w:hAnsi="Myriad Pro"/>
          <w:b w:val="0"/>
          <w:bCs w:val="0"/>
          <w:sz w:val="22"/>
          <w:szCs w:val="22"/>
        </w:rPr>
        <w:t>Geologischen</w:t>
      </w:r>
      <w:proofErr w:type="spellEnd"/>
      <w:r w:rsidRPr="00B25BCF">
        <w:rPr>
          <w:rFonts w:ascii="Myriad Pro" w:hAnsi="Myriad Pro"/>
          <w:b w:val="0"/>
          <w:bCs w:val="0"/>
          <w:sz w:val="22"/>
          <w:szCs w:val="22"/>
        </w:rPr>
        <w:t xml:space="preserve"> Körper.: Springer, Vienna. </w:t>
      </w:r>
      <w:proofErr w:type="spellStart"/>
      <w:r w:rsidRPr="00B25BCF">
        <w:rPr>
          <w:rFonts w:ascii="Myriad Pro" w:hAnsi="Myriad Pro"/>
          <w:b w:val="0"/>
          <w:bCs w:val="0"/>
          <w:sz w:val="22"/>
          <w:szCs w:val="22"/>
        </w:rPr>
        <w:t>doi</w:t>
      </w:r>
      <w:proofErr w:type="spellEnd"/>
      <w:r w:rsidRPr="00B25BCF">
        <w:rPr>
          <w:rFonts w:ascii="Myriad Pro" w:hAnsi="Myriad Pro"/>
          <w:b w:val="0"/>
          <w:bCs w:val="0"/>
          <w:sz w:val="22"/>
          <w:szCs w:val="22"/>
        </w:rPr>
        <w:t xml:space="preserve">:/10.1007/978-3-7091-7759-4_4 </w:t>
      </w:r>
    </w:p>
    <w:p w14:paraId="689503BD" w14:textId="5F5D5DDF" w:rsidR="003F1A60" w:rsidRDefault="003F1A60" w:rsidP="001852FB">
      <w:pPr>
        <w:pStyle w:val="SMHeading"/>
        <w:keepNext w:val="0"/>
        <w:widowControl w:val="0"/>
        <w:rPr>
          <w:rFonts w:ascii="Myriad Pro" w:hAnsi="Myriad Pro"/>
          <w:b w:val="0"/>
          <w:bCs w:val="0"/>
          <w:sz w:val="22"/>
          <w:szCs w:val="22"/>
        </w:rPr>
      </w:pPr>
      <w:r w:rsidRPr="003F1A60">
        <w:rPr>
          <w:rFonts w:ascii="Myriad Pro" w:hAnsi="Myriad Pro"/>
          <w:b w:val="0"/>
          <w:bCs w:val="0"/>
          <w:sz w:val="22"/>
          <w:szCs w:val="22"/>
        </w:rPr>
        <w:t xml:space="preserve">Schneider, C. A., Rasband, W. S., &amp; </w:t>
      </w:r>
      <w:proofErr w:type="spellStart"/>
      <w:r w:rsidRPr="003F1A60">
        <w:rPr>
          <w:rFonts w:ascii="Myriad Pro" w:hAnsi="Myriad Pro"/>
          <w:b w:val="0"/>
          <w:bCs w:val="0"/>
          <w:sz w:val="22"/>
          <w:szCs w:val="22"/>
        </w:rPr>
        <w:t>Eliceiri</w:t>
      </w:r>
      <w:proofErr w:type="spellEnd"/>
      <w:r w:rsidRPr="003F1A60">
        <w:rPr>
          <w:rFonts w:ascii="Myriad Pro" w:hAnsi="Myriad Pro"/>
          <w:b w:val="0"/>
          <w:bCs w:val="0"/>
          <w:sz w:val="22"/>
          <w:szCs w:val="22"/>
        </w:rPr>
        <w:t xml:space="preserve">, K. W. (2012). </w:t>
      </w:r>
      <w:r w:rsidRPr="003F1A60">
        <w:rPr>
          <w:rFonts w:ascii="Myriad Pro" w:hAnsi="Myriad Pro"/>
          <w:b w:val="0"/>
          <w:bCs w:val="0"/>
          <w:i/>
          <w:iCs/>
          <w:sz w:val="22"/>
          <w:szCs w:val="22"/>
        </w:rPr>
        <w:t>NIH Image to ImageJ: 25 years of image analysis</w:t>
      </w:r>
      <w:r w:rsidRPr="003F1A60">
        <w:rPr>
          <w:rFonts w:ascii="Myriad Pro" w:hAnsi="Myriad Pro"/>
          <w:b w:val="0"/>
          <w:bCs w:val="0"/>
          <w:sz w:val="22"/>
          <w:szCs w:val="22"/>
        </w:rPr>
        <w:t>. doi:10.1038/nmeth.2089</w:t>
      </w:r>
    </w:p>
    <w:p w14:paraId="1BE71891" w14:textId="7BE5D795" w:rsidR="00462588" w:rsidRDefault="00462588" w:rsidP="00462588">
      <w:pPr>
        <w:pStyle w:val="SMHeading"/>
        <w:widowControl w:val="0"/>
        <w:rPr>
          <w:rFonts w:ascii="Myriad Pro" w:hAnsi="Myriad Pro"/>
          <w:b w:val="0"/>
          <w:bCs w:val="0"/>
          <w:sz w:val="22"/>
          <w:szCs w:val="22"/>
        </w:rPr>
      </w:pPr>
      <w:r w:rsidRPr="00462588">
        <w:rPr>
          <w:rFonts w:ascii="Myriad Pro" w:hAnsi="Myriad Pro"/>
          <w:b w:val="0"/>
          <w:bCs w:val="0"/>
          <w:sz w:val="22"/>
          <w:szCs w:val="22"/>
        </w:rPr>
        <w:t xml:space="preserve">Sibson, R. (1981). A Brief Description of Natural Neighbor Interpolation. In </w:t>
      </w:r>
      <w:r w:rsidRPr="00462588">
        <w:rPr>
          <w:rFonts w:ascii="Myriad Pro" w:hAnsi="Myriad Pro"/>
          <w:b w:val="0"/>
          <w:bCs w:val="0"/>
          <w:i/>
          <w:iCs/>
          <w:sz w:val="22"/>
          <w:szCs w:val="22"/>
        </w:rPr>
        <w:t>Interpolating Multivariate Data</w:t>
      </w:r>
      <w:r w:rsidRPr="00462588">
        <w:rPr>
          <w:rFonts w:ascii="Myriad Pro" w:hAnsi="Myriad Pro"/>
          <w:b w:val="0"/>
          <w:bCs w:val="0"/>
          <w:sz w:val="22"/>
          <w:szCs w:val="22"/>
        </w:rPr>
        <w:t>. 21–36</w:t>
      </w:r>
    </w:p>
    <w:p w14:paraId="270CFC94" w14:textId="1D796C03" w:rsidR="00125264" w:rsidRDefault="00125264" w:rsidP="00462588">
      <w:pPr>
        <w:pStyle w:val="SMHeading"/>
        <w:widowControl w:val="0"/>
        <w:rPr>
          <w:rFonts w:ascii="Myriad Pro" w:hAnsi="Myriad Pro"/>
          <w:b w:val="0"/>
          <w:bCs w:val="0"/>
          <w:sz w:val="22"/>
          <w:szCs w:val="22"/>
        </w:rPr>
      </w:pPr>
      <w:r w:rsidRPr="00B25BCF">
        <w:rPr>
          <w:rFonts w:ascii="Myriad Pro" w:hAnsi="Myriad Pro"/>
          <w:b w:val="0"/>
          <w:bCs w:val="0"/>
          <w:sz w:val="22"/>
          <w:szCs w:val="22"/>
        </w:rPr>
        <w:t xml:space="preserve">Song, W.J. and Ree, J.H., 2007, Effect of mica on the grain size of dynamically recrystallized quartz in a quartz–muscovite mylonite.: Journal of Structural Geology, v. 29, n. 12, p. 1872-1881. </w:t>
      </w:r>
    </w:p>
    <w:p w14:paraId="58823DAB" w14:textId="77777777" w:rsidR="00125264" w:rsidRPr="00B25BCF" w:rsidRDefault="00125264" w:rsidP="00125264">
      <w:pPr>
        <w:pStyle w:val="SMHeading"/>
        <w:widowControl w:val="0"/>
        <w:rPr>
          <w:rFonts w:ascii="Myriad Pro" w:hAnsi="Myriad Pro"/>
          <w:b w:val="0"/>
          <w:bCs w:val="0"/>
          <w:sz w:val="22"/>
          <w:szCs w:val="22"/>
        </w:rPr>
      </w:pPr>
      <w:r w:rsidRPr="00B25BCF">
        <w:rPr>
          <w:rFonts w:ascii="Myriad Pro" w:hAnsi="Myriad Pro"/>
          <w:b w:val="0"/>
          <w:bCs w:val="0"/>
          <w:sz w:val="22"/>
          <w:szCs w:val="22"/>
        </w:rPr>
        <w:t xml:space="preserve">Starkey, J. and Cutforth, C., 1978, A demonstration of the interdependence of the degree of quartz preferred orientation and the quartz content of deformed rocks.: Canadian Journal of Earth Sciences, v. 15, n. 5, p. 841-847. </w:t>
      </w:r>
    </w:p>
    <w:p w14:paraId="384E52B1" w14:textId="5B2F6DAB" w:rsidR="00125264" w:rsidRDefault="00125264" w:rsidP="00462588">
      <w:pPr>
        <w:pStyle w:val="SMHeading"/>
        <w:widowControl w:val="0"/>
        <w:rPr>
          <w:rFonts w:ascii="Myriad Pro" w:hAnsi="Myriad Pro"/>
          <w:b w:val="0"/>
          <w:bCs w:val="0"/>
          <w:sz w:val="22"/>
          <w:szCs w:val="22"/>
        </w:rPr>
      </w:pPr>
      <w:r w:rsidRPr="00B25BCF">
        <w:rPr>
          <w:rFonts w:ascii="Myriad Pro" w:hAnsi="Myriad Pro"/>
          <w:b w:val="0"/>
          <w:bCs w:val="0"/>
          <w:sz w:val="22"/>
          <w:szCs w:val="22"/>
        </w:rPr>
        <w:t xml:space="preserve">Starnes, J.K., Long, S.P., Gordon, S.M., Zhang, J. and Soignard, E., 2020, Using quartz fabric intensity parameters to delineate strain patterns across the Himalayan Main Central thrust.: Journal of Structural Geology, v. 131, p.103941. </w:t>
      </w:r>
      <w:proofErr w:type="gramStart"/>
      <w:r w:rsidRPr="00B25BCF">
        <w:rPr>
          <w:rFonts w:ascii="Myriad Pro" w:hAnsi="Myriad Pro"/>
          <w:b w:val="0"/>
          <w:bCs w:val="0"/>
          <w:sz w:val="22"/>
          <w:szCs w:val="22"/>
        </w:rPr>
        <w:t>doi:10.1016/j.jsg</w:t>
      </w:r>
      <w:proofErr w:type="gramEnd"/>
      <w:r w:rsidRPr="00B25BCF">
        <w:rPr>
          <w:rFonts w:ascii="Myriad Pro" w:hAnsi="Myriad Pro"/>
          <w:b w:val="0"/>
          <w:bCs w:val="0"/>
          <w:sz w:val="22"/>
          <w:szCs w:val="22"/>
        </w:rPr>
        <w:t>.2019.103941</w:t>
      </w:r>
    </w:p>
    <w:p w14:paraId="7E27CEF0" w14:textId="163F2DCE" w:rsidR="00125264" w:rsidRPr="00125264" w:rsidRDefault="00125264" w:rsidP="00462588">
      <w:pPr>
        <w:pStyle w:val="SMHeading"/>
        <w:widowControl w:val="0"/>
        <w:rPr>
          <w:rFonts w:ascii="Myriad Pro" w:hAnsi="Myriad Pro"/>
          <w:b w:val="0"/>
          <w:bCs w:val="0"/>
          <w:sz w:val="22"/>
          <w:szCs w:val="22"/>
        </w:rPr>
      </w:pPr>
      <w:r w:rsidRPr="00B25BCF">
        <w:rPr>
          <w:rFonts w:ascii="Myriad Pro" w:hAnsi="Myriad Pro"/>
          <w:b w:val="0"/>
          <w:bCs w:val="0"/>
          <w:sz w:val="22"/>
          <w:szCs w:val="22"/>
        </w:rPr>
        <w:t xml:space="preserve">Vollmer, F.W., 1990, An application of eigenvalue methods to structural domain analysis.: Geological Society of America Bulletin, v. 102, n. 6, p. 786-791. </w:t>
      </w:r>
      <w:proofErr w:type="gramStart"/>
      <w:r w:rsidRPr="00B25BCF">
        <w:rPr>
          <w:rFonts w:ascii="Myriad Pro" w:hAnsi="Myriad Pro"/>
          <w:b w:val="0"/>
          <w:bCs w:val="0"/>
          <w:sz w:val="22"/>
          <w:szCs w:val="22"/>
        </w:rPr>
        <w:t>doi:10.1016/j.jsg</w:t>
      </w:r>
      <w:proofErr w:type="gramEnd"/>
      <w:r w:rsidRPr="00B25BCF">
        <w:rPr>
          <w:rFonts w:ascii="Myriad Pro" w:hAnsi="Myriad Pro"/>
          <w:b w:val="0"/>
          <w:bCs w:val="0"/>
          <w:sz w:val="22"/>
          <w:szCs w:val="22"/>
        </w:rPr>
        <w:t>.2014.10.016</w:t>
      </w:r>
    </w:p>
    <w:p w14:paraId="10C150F7" w14:textId="77777777" w:rsidR="003F1A60" w:rsidRDefault="003F1A60" w:rsidP="001852FB">
      <w:pPr>
        <w:pStyle w:val="SMHeading"/>
        <w:keepNext w:val="0"/>
        <w:widowControl w:val="0"/>
        <w:rPr>
          <w:rFonts w:ascii="Myriad Pro" w:hAnsi="Myriad Pro"/>
          <w:b w:val="0"/>
          <w:bCs w:val="0"/>
          <w:sz w:val="22"/>
          <w:szCs w:val="22"/>
        </w:rPr>
      </w:pPr>
      <w:r w:rsidRPr="003F1A60">
        <w:rPr>
          <w:rFonts w:ascii="Myriad Pro" w:hAnsi="Myriad Pro"/>
          <w:b w:val="0"/>
          <w:bCs w:val="0"/>
          <w:sz w:val="22"/>
          <w:szCs w:val="22"/>
        </w:rPr>
        <w:t xml:space="preserve">Whitebread, D. H. (1969). </w:t>
      </w:r>
      <w:r w:rsidRPr="003F1A60">
        <w:rPr>
          <w:rFonts w:ascii="Myriad Pro" w:hAnsi="Myriad Pro"/>
          <w:b w:val="0"/>
          <w:bCs w:val="0"/>
          <w:i/>
          <w:iCs/>
          <w:sz w:val="22"/>
          <w:szCs w:val="22"/>
        </w:rPr>
        <w:t xml:space="preserve">Geologic map of the Wheeler Peak and Garrison quadrangles, </w:t>
      </w:r>
      <w:proofErr w:type="gramStart"/>
      <w:r w:rsidRPr="003F1A60">
        <w:rPr>
          <w:rFonts w:ascii="Myriad Pro" w:hAnsi="Myriad Pro"/>
          <w:b w:val="0"/>
          <w:bCs w:val="0"/>
          <w:i/>
          <w:iCs/>
          <w:sz w:val="22"/>
          <w:szCs w:val="22"/>
        </w:rPr>
        <w:t>Nevada</w:t>
      </w:r>
      <w:proofErr w:type="gramEnd"/>
      <w:r w:rsidRPr="003F1A60">
        <w:rPr>
          <w:rFonts w:ascii="Myriad Pro" w:hAnsi="Myriad Pro"/>
          <w:b w:val="0"/>
          <w:bCs w:val="0"/>
          <w:i/>
          <w:iCs/>
          <w:sz w:val="22"/>
          <w:szCs w:val="22"/>
        </w:rPr>
        <w:t xml:space="preserve"> and Utah</w:t>
      </w:r>
      <w:r w:rsidRPr="003F1A60">
        <w:rPr>
          <w:rFonts w:ascii="Myriad Pro" w:hAnsi="Myriad Pro"/>
          <w:b w:val="0"/>
          <w:bCs w:val="0"/>
          <w:sz w:val="22"/>
          <w:szCs w:val="22"/>
        </w:rPr>
        <w:t>.</w:t>
      </w:r>
    </w:p>
    <w:p w14:paraId="17B3AF83" w14:textId="5D932DCA" w:rsidR="00125264" w:rsidRPr="00125264" w:rsidRDefault="00125264" w:rsidP="00B25BCF">
      <w:pPr>
        <w:pStyle w:val="SMHeading"/>
        <w:widowControl w:val="0"/>
        <w:rPr>
          <w:rFonts w:ascii="Myriad Pro" w:hAnsi="Myriad Pro"/>
          <w:b w:val="0"/>
          <w:bCs w:val="0"/>
          <w:sz w:val="22"/>
          <w:szCs w:val="22"/>
        </w:rPr>
      </w:pPr>
      <w:r w:rsidRPr="00B25BCF">
        <w:rPr>
          <w:rFonts w:ascii="Myriad Pro" w:hAnsi="Myriad Pro"/>
          <w:b w:val="0"/>
          <w:bCs w:val="0"/>
          <w:sz w:val="22"/>
          <w:szCs w:val="22"/>
        </w:rPr>
        <w:t xml:space="preserve">Wilson, C.J., Russell‐Head, D.S., Kunze, K. and Viola, G., 2007. The analysis of quartz c‐axis fabrics using a modified optical microscope.: Journal of Microscopy, v. 227, n. 1, p. 30-41. </w:t>
      </w:r>
    </w:p>
    <w:p w14:paraId="634BD3CB" w14:textId="77777777" w:rsidR="003F1A60" w:rsidRPr="003F1A60" w:rsidRDefault="003F1A60" w:rsidP="001852FB">
      <w:pPr>
        <w:pStyle w:val="SMHeading"/>
        <w:keepNext w:val="0"/>
        <w:widowControl w:val="0"/>
        <w:rPr>
          <w:rFonts w:ascii="Myriad Pro" w:hAnsi="Myriad Pro"/>
          <w:b w:val="0"/>
          <w:bCs w:val="0"/>
          <w:sz w:val="22"/>
          <w:szCs w:val="22"/>
        </w:rPr>
      </w:pPr>
      <w:r w:rsidRPr="003F1A60">
        <w:rPr>
          <w:rFonts w:ascii="Myriad Pro" w:hAnsi="Myriad Pro"/>
          <w:b w:val="0"/>
          <w:bCs w:val="0"/>
          <w:sz w:val="22"/>
          <w:szCs w:val="22"/>
        </w:rPr>
        <w:t xml:space="preserve">Young, J. C. (1960). </w:t>
      </w:r>
      <w:r w:rsidRPr="003F1A60">
        <w:rPr>
          <w:rFonts w:ascii="Myriad Pro" w:hAnsi="Myriad Pro"/>
          <w:b w:val="0"/>
          <w:bCs w:val="0"/>
          <w:i/>
          <w:iCs/>
          <w:sz w:val="22"/>
          <w:szCs w:val="22"/>
        </w:rPr>
        <w:t>Structure and Stratigraphy in the North-Central Schell Creek Range, Eastern Nevada</w:t>
      </w:r>
      <w:r w:rsidRPr="003F1A60">
        <w:rPr>
          <w:rFonts w:ascii="Myriad Pro" w:hAnsi="Myriad Pro"/>
          <w:b w:val="0"/>
          <w:bCs w:val="0"/>
          <w:sz w:val="22"/>
          <w:szCs w:val="22"/>
        </w:rPr>
        <w:t>. Princeton University.</w:t>
      </w:r>
    </w:p>
    <w:p w14:paraId="3CC61004" w14:textId="77777777" w:rsidR="00F926A2" w:rsidRPr="00F926A2" w:rsidRDefault="00F926A2" w:rsidP="001852FB">
      <w:pPr>
        <w:pStyle w:val="SMHeading"/>
        <w:keepNext w:val="0"/>
        <w:widowControl w:val="0"/>
        <w:rPr>
          <w:rFonts w:ascii="Myriad Pro" w:hAnsi="Myriad Pro"/>
          <w:b w:val="0"/>
          <w:bCs w:val="0"/>
          <w:sz w:val="22"/>
          <w:szCs w:val="22"/>
        </w:rPr>
      </w:pPr>
    </w:p>
    <w:sectPr w:rsidR="00F926A2" w:rsidRPr="00F926A2" w:rsidSect="00F125EE">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F32B0" w14:textId="77777777" w:rsidR="006745B5" w:rsidRDefault="006745B5">
      <w:r>
        <w:separator/>
      </w:r>
    </w:p>
  </w:endnote>
  <w:endnote w:type="continuationSeparator" w:id="0">
    <w:p w14:paraId="438174E4" w14:textId="77777777" w:rsidR="006745B5" w:rsidRDefault="00674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variable"/>
    <w:sig w:usb0="20000287" w:usb1="00000001" w:usb2="00000000" w:usb3="00000000" w:csb0="0000019F" w:csb1="00000000"/>
  </w:font>
  <w:font w:name="Myriad Pro Light">
    <w:altName w:val="Segoe UI Light"/>
    <w:charset w:val="00"/>
    <w:family w:val="auto"/>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6102A" w14:textId="77777777" w:rsidR="001966FD" w:rsidRDefault="001966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8E7ED" w14:textId="77777777" w:rsidR="00F125EE" w:rsidRDefault="00114193">
    <w:pPr>
      <w:pStyle w:val="Footer"/>
      <w:jc w:val="right"/>
    </w:pPr>
    <w:r>
      <w:fldChar w:fldCharType="begin"/>
    </w:r>
    <w:r>
      <w:instrText xml:space="preserve"> PAGE   \* MERGEFORMAT </w:instrText>
    </w:r>
    <w:r>
      <w:fldChar w:fldCharType="separate"/>
    </w:r>
    <w:r w:rsidR="00D10134">
      <w:rPr>
        <w:noProof/>
      </w:rPr>
      <w:t>1</w:t>
    </w:r>
    <w:r>
      <w:fldChar w:fldCharType="end"/>
    </w:r>
  </w:p>
  <w:p w14:paraId="486656F3" w14:textId="77777777" w:rsidR="00F125EE" w:rsidRDefault="00F125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BBCA3" w14:textId="77777777" w:rsidR="001966FD" w:rsidRDefault="001966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067DE" w14:textId="77777777" w:rsidR="006745B5" w:rsidRDefault="006745B5">
      <w:r>
        <w:separator/>
      </w:r>
    </w:p>
  </w:footnote>
  <w:footnote w:type="continuationSeparator" w:id="0">
    <w:p w14:paraId="3ED3D3B1" w14:textId="77777777" w:rsidR="006745B5" w:rsidRDefault="006745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9EF6B" w14:textId="77777777" w:rsidR="001966FD" w:rsidRDefault="001966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23C1C" w14:textId="77777777" w:rsidR="003A2FD8" w:rsidRPr="005001AC" w:rsidRDefault="003A2FD8" w:rsidP="005001AC">
    <w:pPr>
      <w:jc w:val="right"/>
      <w:rPr>
        <w:sz w:val="20"/>
      </w:rPr>
    </w:pPr>
  </w:p>
  <w:p w14:paraId="18F8F636" w14:textId="77777777" w:rsidR="003A2FD8" w:rsidRDefault="003A2FD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C5ADD" w14:textId="77777777" w:rsidR="001966FD" w:rsidRDefault="001966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E9A098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98CFF0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D9437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C8CF8D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508C2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BDA3A4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F6ED8A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406D81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E0500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E4E81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1901DB9"/>
    <w:multiLevelType w:val="hybridMultilevel"/>
    <w:tmpl w:val="00B6862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9D4332"/>
    <w:multiLevelType w:val="multilevel"/>
    <w:tmpl w:val="4ECEB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D37AC4"/>
    <w:multiLevelType w:val="hybridMultilevel"/>
    <w:tmpl w:val="F894C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48406491">
    <w:abstractNumId w:val="9"/>
  </w:num>
  <w:num w:numId="2" w16cid:durableId="1128165896">
    <w:abstractNumId w:val="7"/>
  </w:num>
  <w:num w:numId="3" w16cid:durableId="762536375">
    <w:abstractNumId w:val="6"/>
  </w:num>
  <w:num w:numId="4" w16cid:durableId="1972705253">
    <w:abstractNumId w:val="5"/>
  </w:num>
  <w:num w:numId="5" w16cid:durableId="976883290">
    <w:abstractNumId w:val="4"/>
  </w:num>
  <w:num w:numId="6" w16cid:durableId="472792170">
    <w:abstractNumId w:val="8"/>
  </w:num>
  <w:num w:numId="7" w16cid:durableId="176775101">
    <w:abstractNumId w:val="3"/>
  </w:num>
  <w:num w:numId="8" w16cid:durableId="1165780532">
    <w:abstractNumId w:val="2"/>
  </w:num>
  <w:num w:numId="9" w16cid:durableId="1879924798">
    <w:abstractNumId w:val="1"/>
  </w:num>
  <w:num w:numId="10" w16cid:durableId="858203030">
    <w:abstractNumId w:val="0"/>
  </w:num>
  <w:num w:numId="11" w16cid:durableId="871380803">
    <w:abstractNumId w:val="11"/>
  </w:num>
  <w:num w:numId="12" w16cid:durableId="542443656">
    <w:abstractNumId w:val="12"/>
  </w:num>
  <w:num w:numId="13" w16cid:durableId="5393646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30F"/>
    <w:rsid w:val="00001A83"/>
    <w:rsid w:val="00001D4F"/>
    <w:rsid w:val="00015F74"/>
    <w:rsid w:val="00043571"/>
    <w:rsid w:val="00065EBD"/>
    <w:rsid w:val="00072BCB"/>
    <w:rsid w:val="00073149"/>
    <w:rsid w:val="00075746"/>
    <w:rsid w:val="00083B44"/>
    <w:rsid w:val="000850DC"/>
    <w:rsid w:val="00094365"/>
    <w:rsid w:val="00094F26"/>
    <w:rsid w:val="00097E94"/>
    <w:rsid w:val="000A396B"/>
    <w:rsid w:val="000A55E8"/>
    <w:rsid w:val="000B2E64"/>
    <w:rsid w:val="000B6F6D"/>
    <w:rsid w:val="000C2771"/>
    <w:rsid w:val="000D68BD"/>
    <w:rsid w:val="000E1933"/>
    <w:rsid w:val="000E2DCB"/>
    <w:rsid w:val="000E7C60"/>
    <w:rsid w:val="000F0DCE"/>
    <w:rsid w:val="000F23D1"/>
    <w:rsid w:val="000F2F09"/>
    <w:rsid w:val="000F324E"/>
    <w:rsid w:val="000F5F0D"/>
    <w:rsid w:val="00107DC6"/>
    <w:rsid w:val="00111843"/>
    <w:rsid w:val="00112C5B"/>
    <w:rsid w:val="00113908"/>
    <w:rsid w:val="00114193"/>
    <w:rsid w:val="001154E6"/>
    <w:rsid w:val="00115A38"/>
    <w:rsid w:val="0011687B"/>
    <w:rsid w:val="00124F82"/>
    <w:rsid w:val="00125264"/>
    <w:rsid w:val="001278E3"/>
    <w:rsid w:val="00130743"/>
    <w:rsid w:val="00130B50"/>
    <w:rsid w:val="0014197A"/>
    <w:rsid w:val="001440BA"/>
    <w:rsid w:val="001476EB"/>
    <w:rsid w:val="0015395E"/>
    <w:rsid w:val="00161D3E"/>
    <w:rsid w:val="0016337A"/>
    <w:rsid w:val="00164269"/>
    <w:rsid w:val="00165D36"/>
    <w:rsid w:val="00166A41"/>
    <w:rsid w:val="00173899"/>
    <w:rsid w:val="001833A8"/>
    <w:rsid w:val="001852FB"/>
    <w:rsid w:val="00194ACD"/>
    <w:rsid w:val="001966FD"/>
    <w:rsid w:val="00197826"/>
    <w:rsid w:val="001A1BDE"/>
    <w:rsid w:val="001B4BDC"/>
    <w:rsid w:val="001B6876"/>
    <w:rsid w:val="001C5A71"/>
    <w:rsid w:val="001C7B4E"/>
    <w:rsid w:val="001D2D87"/>
    <w:rsid w:val="001D394A"/>
    <w:rsid w:val="001E1250"/>
    <w:rsid w:val="001E2BCC"/>
    <w:rsid w:val="001E7207"/>
    <w:rsid w:val="001E7941"/>
    <w:rsid w:val="001F0876"/>
    <w:rsid w:val="001F167C"/>
    <w:rsid w:val="001F5204"/>
    <w:rsid w:val="001F5E91"/>
    <w:rsid w:val="0020183F"/>
    <w:rsid w:val="002077B9"/>
    <w:rsid w:val="0021158A"/>
    <w:rsid w:val="00221C70"/>
    <w:rsid w:val="0022306B"/>
    <w:rsid w:val="002251AF"/>
    <w:rsid w:val="00227D86"/>
    <w:rsid w:val="0023736C"/>
    <w:rsid w:val="00243B68"/>
    <w:rsid w:val="0024440F"/>
    <w:rsid w:val="002625F4"/>
    <w:rsid w:val="00262D72"/>
    <w:rsid w:val="002800B6"/>
    <w:rsid w:val="00287AD5"/>
    <w:rsid w:val="00295C2A"/>
    <w:rsid w:val="002A1893"/>
    <w:rsid w:val="002B35D4"/>
    <w:rsid w:val="002C030F"/>
    <w:rsid w:val="002C21AC"/>
    <w:rsid w:val="002C34DC"/>
    <w:rsid w:val="002C4627"/>
    <w:rsid w:val="002D4F2F"/>
    <w:rsid w:val="002E1EA9"/>
    <w:rsid w:val="002E3E9C"/>
    <w:rsid w:val="002F3966"/>
    <w:rsid w:val="00320E2C"/>
    <w:rsid w:val="00331D75"/>
    <w:rsid w:val="003419AC"/>
    <w:rsid w:val="00344A50"/>
    <w:rsid w:val="00355362"/>
    <w:rsid w:val="00357FEC"/>
    <w:rsid w:val="00360DD1"/>
    <w:rsid w:val="00362355"/>
    <w:rsid w:val="00363E44"/>
    <w:rsid w:val="003708C4"/>
    <w:rsid w:val="00373670"/>
    <w:rsid w:val="003747D1"/>
    <w:rsid w:val="00376639"/>
    <w:rsid w:val="00380FB1"/>
    <w:rsid w:val="00393F8F"/>
    <w:rsid w:val="0039572A"/>
    <w:rsid w:val="00395E86"/>
    <w:rsid w:val="003A2BF3"/>
    <w:rsid w:val="003A2FD8"/>
    <w:rsid w:val="003B40E6"/>
    <w:rsid w:val="003C007A"/>
    <w:rsid w:val="003C19A5"/>
    <w:rsid w:val="003C5A4A"/>
    <w:rsid w:val="003C5A85"/>
    <w:rsid w:val="003E1980"/>
    <w:rsid w:val="003E39F4"/>
    <w:rsid w:val="003F1A60"/>
    <w:rsid w:val="003F6E14"/>
    <w:rsid w:val="0040530C"/>
    <w:rsid w:val="00405336"/>
    <w:rsid w:val="00406482"/>
    <w:rsid w:val="00411FA9"/>
    <w:rsid w:val="004136C2"/>
    <w:rsid w:val="00415483"/>
    <w:rsid w:val="004225B6"/>
    <w:rsid w:val="00425DE9"/>
    <w:rsid w:val="0043273F"/>
    <w:rsid w:val="00436635"/>
    <w:rsid w:val="00455616"/>
    <w:rsid w:val="004568BC"/>
    <w:rsid w:val="004571D5"/>
    <w:rsid w:val="00462588"/>
    <w:rsid w:val="00462F1B"/>
    <w:rsid w:val="0046356B"/>
    <w:rsid w:val="004640E5"/>
    <w:rsid w:val="004674D6"/>
    <w:rsid w:val="00477182"/>
    <w:rsid w:val="004779CB"/>
    <w:rsid w:val="00481118"/>
    <w:rsid w:val="00484AF2"/>
    <w:rsid w:val="00485A35"/>
    <w:rsid w:val="004868D9"/>
    <w:rsid w:val="00492D82"/>
    <w:rsid w:val="004A3892"/>
    <w:rsid w:val="004A65D9"/>
    <w:rsid w:val="004A6C9B"/>
    <w:rsid w:val="004B2481"/>
    <w:rsid w:val="004B6677"/>
    <w:rsid w:val="004B79E6"/>
    <w:rsid w:val="004C304A"/>
    <w:rsid w:val="004D2A8C"/>
    <w:rsid w:val="004D510E"/>
    <w:rsid w:val="004E42D8"/>
    <w:rsid w:val="004E7BA2"/>
    <w:rsid w:val="004F4294"/>
    <w:rsid w:val="004F7EDF"/>
    <w:rsid w:val="0050001F"/>
    <w:rsid w:val="005001AC"/>
    <w:rsid w:val="00504CB7"/>
    <w:rsid w:val="00512D10"/>
    <w:rsid w:val="00517016"/>
    <w:rsid w:val="00517D57"/>
    <w:rsid w:val="005223A6"/>
    <w:rsid w:val="00527D71"/>
    <w:rsid w:val="00527D84"/>
    <w:rsid w:val="005314B5"/>
    <w:rsid w:val="0054432F"/>
    <w:rsid w:val="0054484A"/>
    <w:rsid w:val="00550999"/>
    <w:rsid w:val="00552C23"/>
    <w:rsid w:val="00554282"/>
    <w:rsid w:val="005564D7"/>
    <w:rsid w:val="005607DD"/>
    <w:rsid w:val="00572DFF"/>
    <w:rsid w:val="0057512C"/>
    <w:rsid w:val="00583787"/>
    <w:rsid w:val="0058758D"/>
    <w:rsid w:val="005A17BB"/>
    <w:rsid w:val="005A3266"/>
    <w:rsid w:val="005A34C3"/>
    <w:rsid w:val="005A4EA5"/>
    <w:rsid w:val="005A558C"/>
    <w:rsid w:val="005B00CF"/>
    <w:rsid w:val="005B186E"/>
    <w:rsid w:val="005C1CA5"/>
    <w:rsid w:val="005C3137"/>
    <w:rsid w:val="005C6423"/>
    <w:rsid w:val="005C6651"/>
    <w:rsid w:val="005D11D5"/>
    <w:rsid w:val="005D6D71"/>
    <w:rsid w:val="005E043C"/>
    <w:rsid w:val="005E28F8"/>
    <w:rsid w:val="005E6513"/>
    <w:rsid w:val="005F6862"/>
    <w:rsid w:val="006103EC"/>
    <w:rsid w:val="00611F9E"/>
    <w:rsid w:val="006202E6"/>
    <w:rsid w:val="006230B8"/>
    <w:rsid w:val="006237D4"/>
    <w:rsid w:val="006248EF"/>
    <w:rsid w:val="006351FB"/>
    <w:rsid w:val="00640739"/>
    <w:rsid w:val="00640BCF"/>
    <w:rsid w:val="00642D21"/>
    <w:rsid w:val="00647A12"/>
    <w:rsid w:val="00651114"/>
    <w:rsid w:val="006622CF"/>
    <w:rsid w:val="00664A12"/>
    <w:rsid w:val="0066722B"/>
    <w:rsid w:val="00670299"/>
    <w:rsid w:val="006745B5"/>
    <w:rsid w:val="00675CFD"/>
    <w:rsid w:val="006828E8"/>
    <w:rsid w:val="0068469F"/>
    <w:rsid w:val="00686005"/>
    <w:rsid w:val="0069072B"/>
    <w:rsid w:val="00691985"/>
    <w:rsid w:val="0069312A"/>
    <w:rsid w:val="006962C1"/>
    <w:rsid w:val="006963FD"/>
    <w:rsid w:val="00696855"/>
    <w:rsid w:val="006A1B64"/>
    <w:rsid w:val="006A5D84"/>
    <w:rsid w:val="006A7268"/>
    <w:rsid w:val="006B03AD"/>
    <w:rsid w:val="006B1029"/>
    <w:rsid w:val="006B35DE"/>
    <w:rsid w:val="006C7F13"/>
    <w:rsid w:val="006D59B2"/>
    <w:rsid w:val="006F602A"/>
    <w:rsid w:val="006F60FC"/>
    <w:rsid w:val="006F7CE4"/>
    <w:rsid w:val="00707E0E"/>
    <w:rsid w:val="007108F5"/>
    <w:rsid w:val="007134B9"/>
    <w:rsid w:val="00713AF2"/>
    <w:rsid w:val="00713E5B"/>
    <w:rsid w:val="0072063A"/>
    <w:rsid w:val="007269C2"/>
    <w:rsid w:val="007402FC"/>
    <w:rsid w:val="007411A1"/>
    <w:rsid w:val="007467BD"/>
    <w:rsid w:val="007563F2"/>
    <w:rsid w:val="00760E25"/>
    <w:rsid w:val="00764008"/>
    <w:rsid w:val="00766328"/>
    <w:rsid w:val="007732A6"/>
    <w:rsid w:val="00796678"/>
    <w:rsid w:val="007B5829"/>
    <w:rsid w:val="007C05BB"/>
    <w:rsid w:val="007C09F9"/>
    <w:rsid w:val="007C47F4"/>
    <w:rsid w:val="00802DA3"/>
    <w:rsid w:val="008048D1"/>
    <w:rsid w:val="00807D35"/>
    <w:rsid w:val="008115D9"/>
    <w:rsid w:val="00825950"/>
    <w:rsid w:val="00827CA8"/>
    <w:rsid w:val="00843DA7"/>
    <w:rsid w:val="00845ED9"/>
    <w:rsid w:val="00851842"/>
    <w:rsid w:val="00863791"/>
    <w:rsid w:val="008654F5"/>
    <w:rsid w:val="00873415"/>
    <w:rsid w:val="008736D4"/>
    <w:rsid w:val="00882B15"/>
    <w:rsid w:val="00885C9B"/>
    <w:rsid w:val="0089149E"/>
    <w:rsid w:val="008927D0"/>
    <w:rsid w:val="008931EF"/>
    <w:rsid w:val="008A4CB7"/>
    <w:rsid w:val="008B00B2"/>
    <w:rsid w:val="008B0E88"/>
    <w:rsid w:val="008C705D"/>
    <w:rsid w:val="008D5D2A"/>
    <w:rsid w:val="008D7542"/>
    <w:rsid w:val="008E038A"/>
    <w:rsid w:val="008E2CF1"/>
    <w:rsid w:val="008F08DC"/>
    <w:rsid w:val="008F5A8A"/>
    <w:rsid w:val="00904D41"/>
    <w:rsid w:val="009055D1"/>
    <w:rsid w:val="0090700D"/>
    <w:rsid w:val="009121C4"/>
    <w:rsid w:val="00912D2F"/>
    <w:rsid w:val="00914B63"/>
    <w:rsid w:val="00922705"/>
    <w:rsid w:val="00924546"/>
    <w:rsid w:val="00927B97"/>
    <w:rsid w:val="00932FE5"/>
    <w:rsid w:val="009354F3"/>
    <w:rsid w:val="00941FC8"/>
    <w:rsid w:val="009447DC"/>
    <w:rsid w:val="009607D8"/>
    <w:rsid w:val="00961BA5"/>
    <w:rsid w:val="009743A9"/>
    <w:rsid w:val="0097553F"/>
    <w:rsid w:val="00975720"/>
    <w:rsid w:val="0098049D"/>
    <w:rsid w:val="00980ED5"/>
    <w:rsid w:val="009859A7"/>
    <w:rsid w:val="00992668"/>
    <w:rsid w:val="009A0B07"/>
    <w:rsid w:val="009A5287"/>
    <w:rsid w:val="009B2AC5"/>
    <w:rsid w:val="009B7984"/>
    <w:rsid w:val="009C0C8D"/>
    <w:rsid w:val="009C5F14"/>
    <w:rsid w:val="009D05F8"/>
    <w:rsid w:val="009D5300"/>
    <w:rsid w:val="009E39F5"/>
    <w:rsid w:val="009E50FD"/>
    <w:rsid w:val="009E74BC"/>
    <w:rsid w:val="009F4BED"/>
    <w:rsid w:val="009F7D93"/>
    <w:rsid w:val="00A00F84"/>
    <w:rsid w:val="00A1514A"/>
    <w:rsid w:val="00A17AD6"/>
    <w:rsid w:val="00A25484"/>
    <w:rsid w:val="00A25C22"/>
    <w:rsid w:val="00A276DF"/>
    <w:rsid w:val="00A3084A"/>
    <w:rsid w:val="00A32673"/>
    <w:rsid w:val="00A3403B"/>
    <w:rsid w:val="00A366D5"/>
    <w:rsid w:val="00A50033"/>
    <w:rsid w:val="00A51247"/>
    <w:rsid w:val="00A51A12"/>
    <w:rsid w:val="00A52AB0"/>
    <w:rsid w:val="00A530DE"/>
    <w:rsid w:val="00A53F0F"/>
    <w:rsid w:val="00A627D4"/>
    <w:rsid w:val="00A74DA2"/>
    <w:rsid w:val="00A91246"/>
    <w:rsid w:val="00A92733"/>
    <w:rsid w:val="00AA1E84"/>
    <w:rsid w:val="00AA38CB"/>
    <w:rsid w:val="00AA76F3"/>
    <w:rsid w:val="00AA7D22"/>
    <w:rsid w:val="00AA7DD2"/>
    <w:rsid w:val="00AB01E4"/>
    <w:rsid w:val="00AB1001"/>
    <w:rsid w:val="00AB2948"/>
    <w:rsid w:val="00AB2AEA"/>
    <w:rsid w:val="00AB2EA3"/>
    <w:rsid w:val="00AB4780"/>
    <w:rsid w:val="00AC7DA6"/>
    <w:rsid w:val="00AD499C"/>
    <w:rsid w:val="00AD75F9"/>
    <w:rsid w:val="00AF37F4"/>
    <w:rsid w:val="00B02CA8"/>
    <w:rsid w:val="00B058E9"/>
    <w:rsid w:val="00B05CA4"/>
    <w:rsid w:val="00B22607"/>
    <w:rsid w:val="00B25BCF"/>
    <w:rsid w:val="00B2736D"/>
    <w:rsid w:val="00B30334"/>
    <w:rsid w:val="00B304C0"/>
    <w:rsid w:val="00B3147F"/>
    <w:rsid w:val="00B36869"/>
    <w:rsid w:val="00B41223"/>
    <w:rsid w:val="00B43B31"/>
    <w:rsid w:val="00B47CFA"/>
    <w:rsid w:val="00B53051"/>
    <w:rsid w:val="00B564C6"/>
    <w:rsid w:val="00B57F00"/>
    <w:rsid w:val="00B60B4B"/>
    <w:rsid w:val="00B626CB"/>
    <w:rsid w:val="00B7560C"/>
    <w:rsid w:val="00B77E40"/>
    <w:rsid w:val="00B82C22"/>
    <w:rsid w:val="00B872D6"/>
    <w:rsid w:val="00B93DBA"/>
    <w:rsid w:val="00B9440A"/>
    <w:rsid w:val="00B952C1"/>
    <w:rsid w:val="00B968D7"/>
    <w:rsid w:val="00BA3953"/>
    <w:rsid w:val="00BA75D9"/>
    <w:rsid w:val="00BB04C5"/>
    <w:rsid w:val="00BB2D2A"/>
    <w:rsid w:val="00BB41AF"/>
    <w:rsid w:val="00BC4805"/>
    <w:rsid w:val="00BD2952"/>
    <w:rsid w:val="00BD58CF"/>
    <w:rsid w:val="00BD77B1"/>
    <w:rsid w:val="00BF0C9B"/>
    <w:rsid w:val="00BF1BEB"/>
    <w:rsid w:val="00BF1BF9"/>
    <w:rsid w:val="00BF4C51"/>
    <w:rsid w:val="00C01665"/>
    <w:rsid w:val="00C039FA"/>
    <w:rsid w:val="00C04CC1"/>
    <w:rsid w:val="00C071FC"/>
    <w:rsid w:val="00C07B57"/>
    <w:rsid w:val="00C12BEE"/>
    <w:rsid w:val="00C15130"/>
    <w:rsid w:val="00C22C02"/>
    <w:rsid w:val="00C27F6F"/>
    <w:rsid w:val="00C30E83"/>
    <w:rsid w:val="00C313CA"/>
    <w:rsid w:val="00C32B78"/>
    <w:rsid w:val="00C43620"/>
    <w:rsid w:val="00C44FE3"/>
    <w:rsid w:val="00C50C6D"/>
    <w:rsid w:val="00C559BE"/>
    <w:rsid w:val="00C566A7"/>
    <w:rsid w:val="00C600D9"/>
    <w:rsid w:val="00C61C78"/>
    <w:rsid w:val="00C634D7"/>
    <w:rsid w:val="00C72AC7"/>
    <w:rsid w:val="00C73E09"/>
    <w:rsid w:val="00C75D66"/>
    <w:rsid w:val="00CB1CB9"/>
    <w:rsid w:val="00CB7859"/>
    <w:rsid w:val="00CC1384"/>
    <w:rsid w:val="00CD3720"/>
    <w:rsid w:val="00CD4960"/>
    <w:rsid w:val="00CE4141"/>
    <w:rsid w:val="00CE6EAA"/>
    <w:rsid w:val="00CF11B7"/>
    <w:rsid w:val="00CF1848"/>
    <w:rsid w:val="00CF5C2F"/>
    <w:rsid w:val="00CF62B3"/>
    <w:rsid w:val="00D00925"/>
    <w:rsid w:val="00D01CF9"/>
    <w:rsid w:val="00D04BCF"/>
    <w:rsid w:val="00D068DC"/>
    <w:rsid w:val="00D10134"/>
    <w:rsid w:val="00D143D9"/>
    <w:rsid w:val="00D178BF"/>
    <w:rsid w:val="00D226C8"/>
    <w:rsid w:val="00D34A3C"/>
    <w:rsid w:val="00D4372A"/>
    <w:rsid w:val="00D451D2"/>
    <w:rsid w:val="00D60BB0"/>
    <w:rsid w:val="00D65708"/>
    <w:rsid w:val="00D66064"/>
    <w:rsid w:val="00D66259"/>
    <w:rsid w:val="00D7372F"/>
    <w:rsid w:val="00D74CD0"/>
    <w:rsid w:val="00D8159F"/>
    <w:rsid w:val="00D91984"/>
    <w:rsid w:val="00D9237F"/>
    <w:rsid w:val="00D96E58"/>
    <w:rsid w:val="00DA0AE4"/>
    <w:rsid w:val="00DA27AC"/>
    <w:rsid w:val="00DA3A96"/>
    <w:rsid w:val="00DB377A"/>
    <w:rsid w:val="00DB4158"/>
    <w:rsid w:val="00DB6810"/>
    <w:rsid w:val="00DC146E"/>
    <w:rsid w:val="00DD0C35"/>
    <w:rsid w:val="00DD1D04"/>
    <w:rsid w:val="00DD24C5"/>
    <w:rsid w:val="00DD683C"/>
    <w:rsid w:val="00DD79D7"/>
    <w:rsid w:val="00DE2B5C"/>
    <w:rsid w:val="00DF7241"/>
    <w:rsid w:val="00E13925"/>
    <w:rsid w:val="00E17FC3"/>
    <w:rsid w:val="00E20431"/>
    <w:rsid w:val="00E257C8"/>
    <w:rsid w:val="00E313BD"/>
    <w:rsid w:val="00E40896"/>
    <w:rsid w:val="00E43D2D"/>
    <w:rsid w:val="00E449CB"/>
    <w:rsid w:val="00E55FF3"/>
    <w:rsid w:val="00E60703"/>
    <w:rsid w:val="00E63760"/>
    <w:rsid w:val="00E64049"/>
    <w:rsid w:val="00E740CC"/>
    <w:rsid w:val="00E77AB0"/>
    <w:rsid w:val="00E80373"/>
    <w:rsid w:val="00E82D32"/>
    <w:rsid w:val="00E9773B"/>
    <w:rsid w:val="00EA2800"/>
    <w:rsid w:val="00EA2BB5"/>
    <w:rsid w:val="00EC13A3"/>
    <w:rsid w:val="00EC1F80"/>
    <w:rsid w:val="00EC57A1"/>
    <w:rsid w:val="00EC6AA6"/>
    <w:rsid w:val="00EC7C85"/>
    <w:rsid w:val="00ED69CA"/>
    <w:rsid w:val="00EE35AB"/>
    <w:rsid w:val="00EE37B3"/>
    <w:rsid w:val="00EF25A3"/>
    <w:rsid w:val="00EF6F68"/>
    <w:rsid w:val="00F0653E"/>
    <w:rsid w:val="00F125EE"/>
    <w:rsid w:val="00F12E98"/>
    <w:rsid w:val="00F13D23"/>
    <w:rsid w:val="00F22029"/>
    <w:rsid w:val="00F226CA"/>
    <w:rsid w:val="00F23E46"/>
    <w:rsid w:val="00F30601"/>
    <w:rsid w:val="00F3515C"/>
    <w:rsid w:val="00F3649D"/>
    <w:rsid w:val="00F47BA3"/>
    <w:rsid w:val="00F549BF"/>
    <w:rsid w:val="00F550B0"/>
    <w:rsid w:val="00F56E67"/>
    <w:rsid w:val="00F570AC"/>
    <w:rsid w:val="00F630EA"/>
    <w:rsid w:val="00F6474F"/>
    <w:rsid w:val="00F7007E"/>
    <w:rsid w:val="00F72228"/>
    <w:rsid w:val="00F73193"/>
    <w:rsid w:val="00F74F95"/>
    <w:rsid w:val="00F7784F"/>
    <w:rsid w:val="00F80705"/>
    <w:rsid w:val="00F856E5"/>
    <w:rsid w:val="00F8686A"/>
    <w:rsid w:val="00F87AAA"/>
    <w:rsid w:val="00F87DDC"/>
    <w:rsid w:val="00F926A2"/>
    <w:rsid w:val="00F93DE8"/>
    <w:rsid w:val="00F96369"/>
    <w:rsid w:val="00FA1481"/>
    <w:rsid w:val="00FB1C42"/>
    <w:rsid w:val="00FB32EC"/>
    <w:rsid w:val="00FB44C1"/>
    <w:rsid w:val="00FC43B7"/>
    <w:rsid w:val="00FF04E3"/>
    <w:rsid w:val="00FF1A20"/>
    <w:rsid w:val="00FF35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CD9FF7"/>
  <w15:chartTrackingRefBased/>
  <w15:docId w15:val="{70801E18-7CCF-4C88-A79C-4DFA6FFF0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footnote reference" w:semiHidden="1"/>
    <w:lsdException w:name="annotation reference" w:semiHidden="1" w:uiPriority="99"/>
    <w:lsdException w:name="line number" w:semiHidden="1" w:uiPriority="99"/>
    <w:lsdException w:name="endnote reference" w:semiHidden="1"/>
    <w:lsdException w:name="Title" w:qFormat="1"/>
    <w:lsdException w:name="Subtitle" w:qFormat="1"/>
    <w:lsdException w:name="Hyperlink" w:uiPriority="99"/>
    <w:lsdException w:name="FollowedHyperlink" w:semiHidden="1"/>
    <w:lsdException w:name="Strong" w:semiHidden="1" w:uiPriority="22" w:qFormat="1"/>
    <w:lsdException w:name="Emphasis" w:semiHidden="1" w:qFormat="1"/>
    <w:lsdException w:name="Normal (Web)" w:uiPriority="99"/>
    <w:lsdException w:name="HTML Acronym" w:semiHidden="1"/>
    <w:lsdException w:name="HTML Cite" w:semiHidden="1"/>
    <w:lsdException w:name="HTML Code" w:semiHidden="1"/>
    <w:lsdException w:name="HTML Definition" w:semiHidden="1"/>
    <w:lsdException w:name="HTML Keyboard" w:semiHidden="1"/>
    <w:lsdException w:name="HTML Sample" w:semiHidden="1"/>
    <w:lsdException w:name="HTML Typewriter" w:semiHidden="1"/>
    <w:lsdException w:name="HTML Variable" w:semiHidden="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uiPriority="99"/>
  </w:latentStyles>
  <w:style w:type="paragraph" w:default="1" w:styleId="Normal">
    <w:name w:val="Normal"/>
    <w:qFormat/>
    <w:rsid w:val="00F630EA"/>
    <w:rPr>
      <w:sz w:val="24"/>
    </w:rPr>
  </w:style>
  <w:style w:type="paragraph" w:styleId="Heading1">
    <w:name w:val="heading 1"/>
    <w:basedOn w:val="Normal"/>
    <w:next w:val="Normal"/>
    <w:link w:val="Heading1Char"/>
    <w:semiHidden/>
    <w:qFormat/>
    <w:rsid w:val="00B43B31"/>
    <w:pPr>
      <w:keepNext/>
      <w:spacing w:before="240" w:after="60"/>
      <w:outlineLvl w:val="0"/>
    </w:pPr>
    <w:rPr>
      <w:b/>
      <w:bCs/>
      <w:kern w:val="32"/>
      <w:szCs w:val="24"/>
    </w:rPr>
  </w:style>
  <w:style w:type="paragraph" w:styleId="Heading2">
    <w:name w:val="heading 2"/>
    <w:basedOn w:val="Normal"/>
    <w:next w:val="Normal"/>
    <w:link w:val="Heading2Char"/>
    <w:semiHidden/>
    <w:qFormat/>
    <w:rsid w:val="007411A1"/>
    <w:pPr>
      <w:keepNext/>
      <w:spacing w:before="240" w:after="60"/>
      <w:outlineLvl w:val="1"/>
    </w:pPr>
    <w:rPr>
      <w:rFonts w:ascii="Cambria" w:hAnsi="Cambria"/>
      <w:b/>
      <w:bCs/>
      <w:i/>
      <w:iCs/>
      <w:sz w:val="28"/>
      <w:szCs w:val="28"/>
    </w:rPr>
  </w:style>
  <w:style w:type="paragraph" w:styleId="Heading3">
    <w:name w:val="heading 3"/>
    <w:basedOn w:val="Normal"/>
    <w:next w:val="Normal"/>
    <w:semiHidden/>
    <w:qFormat/>
    <w:rsid w:val="00C600D9"/>
    <w:pPr>
      <w:keepNext/>
      <w:spacing w:line="480" w:lineRule="auto"/>
      <w:outlineLvl w:val="2"/>
    </w:pPr>
    <w:rPr>
      <w:rFonts w:ascii="Times" w:eastAsia="Times" w:hAnsi="Times"/>
      <w:b/>
    </w:rPr>
  </w:style>
  <w:style w:type="paragraph" w:styleId="Heading4">
    <w:name w:val="heading 4"/>
    <w:basedOn w:val="Normal"/>
    <w:next w:val="Normal"/>
    <w:semiHidden/>
    <w:qFormat/>
    <w:rsid w:val="00C600D9"/>
    <w:pPr>
      <w:keepNext/>
      <w:spacing w:line="480" w:lineRule="auto"/>
      <w:outlineLvl w:val="3"/>
    </w:pPr>
    <w:rPr>
      <w:rFonts w:ascii="Times" w:hAnsi="Times"/>
      <w:b/>
      <w:color w:val="0000FF"/>
      <w:sz w:val="44"/>
    </w:rPr>
  </w:style>
  <w:style w:type="paragraph" w:styleId="Heading5">
    <w:name w:val="heading 5"/>
    <w:basedOn w:val="Normal"/>
    <w:next w:val="Normal"/>
    <w:link w:val="Heading5Char"/>
    <w:semiHidden/>
    <w:qFormat/>
    <w:rsid w:val="007411A1"/>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qFormat/>
    <w:rsid w:val="007411A1"/>
    <w:pPr>
      <w:spacing w:before="240" w:after="60"/>
      <w:outlineLvl w:val="5"/>
    </w:pPr>
    <w:rPr>
      <w:rFonts w:ascii="Calibri" w:hAnsi="Calibri"/>
      <w:b/>
      <w:bCs/>
      <w:sz w:val="22"/>
      <w:szCs w:val="22"/>
    </w:rPr>
  </w:style>
  <w:style w:type="paragraph" w:styleId="Heading7">
    <w:name w:val="heading 7"/>
    <w:basedOn w:val="Normal"/>
    <w:next w:val="Normal"/>
    <w:link w:val="Heading7Char"/>
    <w:semiHidden/>
    <w:qFormat/>
    <w:rsid w:val="007411A1"/>
    <w:pPr>
      <w:spacing w:before="240" w:after="60"/>
      <w:outlineLvl w:val="6"/>
    </w:pPr>
    <w:rPr>
      <w:rFonts w:ascii="Calibri" w:hAnsi="Calibri"/>
      <w:szCs w:val="24"/>
    </w:rPr>
  </w:style>
  <w:style w:type="paragraph" w:styleId="Heading8">
    <w:name w:val="heading 8"/>
    <w:basedOn w:val="Normal"/>
    <w:next w:val="Normal"/>
    <w:link w:val="Heading8Char"/>
    <w:semiHidden/>
    <w:qFormat/>
    <w:rsid w:val="007411A1"/>
    <w:pPr>
      <w:spacing w:before="240" w:after="60"/>
      <w:outlineLvl w:val="7"/>
    </w:pPr>
    <w:rPr>
      <w:rFonts w:ascii="Calibri" w:hAnsi="Calibri"/>
      <w:i/>
      <w:iCs/>
      <w:szCs w:val="24"/>
    </w:rPr>
  </w:style>
  <w:style w:type="paragraph" w:styleId="Heading9">
    <w:name w:val="heading 9"/>
    <w:basedOn w:val="Normal"/>
    <w:next w:val="Normal"/>
    <w:link w:val="Heading9Char"/>
    <w:semiHidden/>
    <w:qFormat/>
    <w:rsid w:val="007411A1"/>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477182"/>
  </w:style>
  <w:style w:type="character" w:customStyle="1" w:styleId="Heading1Char">
    <w:name w:val="Heading 1 Char"/>
    <w:link w:val="Heading1"/>
    <w:semiHidden/>
    <w:rsid w:val="00FF04E3"/>
    <w:rPr>
      <w:b/>
      <w:bCs/>
      <w:kern w:val="32"/>
      <w:sz w:val="24"/>
      <w:szCs w:val="24"/>
    </w:rPr>
  </w:style>
  <w:style w:type="character" w:customStyle="1" w:styleId="Heading2Char">
    <w:name w:val="Heading 2 Char"/>
    <w:link w:val="Heading2"/>
    <w:semiHidden/>
    <w:rsid w:val="00FF04E3"/>
    <w:rPr>
      <w:rFonts w:ascii="Cambria" w:hAnsi="Cambria"/>
      <w:b/>
      <w:bCs/>
      <w:i/>
      <w:iCs/>
      <w:sz w:val="28"/>
      <w:szCs w:val="28"/>
    </w:rPr>
  </w:style>
  <w:style w:type="character" w:customStyle="1" w:styleId="Heading5Char">
    <w:name w:val="Heading 5 Char"/>
    <w:link w:val="Heading5"/>
    <w:semiHidden/>
    <w:rsid w:val="00FF04E3"/>
    <w:rPr>
      <w:rFonts w:ascii="Calibri" w:hAnsi="Calibri"/>
      <w:b/>
      <w:bCs/>
      <w:i/>
      <w:iCs/>
      <w:sz w:val="26"/>
      <w:szCs w:val="26"/>
    </w:rPr>
  </w:style>
  <w:style w:type="character" w:customStyle="1" w:styleId="Heading6Char">
    <w:name w:val="Heading 6 Char"/>
    <w:link w:val="Heading6"/>
    <w:semiHidden/>
    <w:rsid w:val="00FF04E3"/>
    <w:rPr>
      <w:rFonts w:ascii="Calibri" w:hAnsi="Calibri"/>
      <w:b/>
      <w:bCs/>
      <w:sz w:val="22"/>
      <w:szCs w:val="22"/>
    </w:rPr>
  </w:style>
  <w:style w:type="character" w:customStyle="1" w:styleId="Heading7Char">
    <w:name w:val="Heading 7 Char"/>
    <w:link w:val="Heading7"/>
    <w:semiHidden/>
    <w:rsid w:val="00FF04E3"/>
    <w:rPr>
      <w:rFonts w:ascii="Calibri" w:hAnsi="Calibri"/>
      <w:sz w:val="24"/>
      <w:szCs w:val="24"/>
    </w:rPr>
  </w:style>
  <w:style w:type="character" w:customStyle="1" w:styleId="Heading8Char">
    <w:name w:val="Heading 8 Char"/>
    <w:link w:val="Heading8"/>
    <w:semiHidden/>
    <w:rsid w:val="00FF04E3"/>
    <w:rPr>
      <w:rFonts w:ascii="Calibri" w:hAnsi="Calibri"/>
      <w:i/>
      <w:iCs/>
      <w:sz w:val="24"/>
      <w:szCs w:val="24"/>
    </w:rPr>
  </w:style>
  <w:style w:type="character" w:customStyle="1" w:styleId="Heading9Char">
    <w:name w:val="Heading 9 Char"/>
    <w:link w:val="Heading9"/>
    <w:semiHidden/>
    <w:rsid w:val="00FF04E3"/>
    <w:rPr>
      <w:rFonts w:ascii="Cambria" w:hAnsi="Cambria"/>
      <w:sz w:val="22"/>
      <w:szCs w:val="22"/>
    </w:rPr>
  </w:style>
  <w:style w:type="paragraph" w:customStyle="1" w:styleId="SMHeading">
    <w:name w:val="SM Heading"/>
    <w:basedOn w:val="Heading1"/>
    <w:qFormat/>
    <w:rsid w:val="00F74F95"/>
  </w:style>
  <w:style w:type="paragraph" w:customStyle="1" w:styleId="SMSubheading">
    <w:name w:val="SM Subheading"/>
    <w:basedOn w:val="Normal"/>
    <w:qFormat/>
    <w:rsid w:val="00B9440A"/>
    <w:rPr>
      <w:u w:val="words"/>
    </w:rPr>
  </w:style>
  <w:style w:type="paragraph" w:customStyle="1" w:styleId="SMText">
    <w:name w:val="SM Text"/>
    <w:basedOn w:val="Normal"/>
    <w:qFormat/>
    <w:rsid w:val="00B9440A"/>
    <w:pPr>
      <w:ind w:firstLine="480"/>
    </w:pPr>
  </w:style>
  <w:style w:type="paragraph" w:customStyle="1" w:styleId="SMcaption">
    <w:name w:val="SM caption"/>
    <w:basedOn w:val="SMText"/>
    <w:qFormat/>
    <w:rsid w:val="00B9440A"/>
    <w:pPr>
      <w:ind w:firstLine="0"/>
    </w:pPr>
  </w:style>
  <w:style w:type="paragraph" w:styleId="BalloonText">
    <w:name w:val="Balloon Text"/>
    <w:basedOn w:val="Normal"/>
    <w:link w:val="BalloonTextChar"/>
    <w:uiPriority w:val="99"/>
    <w:semiHidden/>
    <w:rsid w:val="00405336"/>
    <w:rPr>
      <w:rFonts w:ascii="Tahoma" w:hAnsi="Tahoma" w:cs="Tahoma"/>
      <w:sz w:val="16"/>
      <w:szCs w:val="16"/>
    </w:rPr>
  </w:style>
  <w:style w:type="character" w:customStyle="1" w:styleId="BalloonTextChar">
    <w:name w:val="Balloon Text Char"/>
    <w:link w:val="BalloonText"/>
    <w:uiPriority w:val="99"/>
    <w:semiHidden/>
    <w:rsid w:val="00FF04E3"/>
    <w:rPr>
      <w:rFonts w:ascii="Tahoma" w:hAnsi="Tahoma" w:cs="Tahoma"/>
      <w:sz w:val="16"/>
      <w:szCs w:val="16"/>
    </w:rPr>
  </w:style>
  <w:style w:type="paragraph" w:styleId="Bibliography">
    <w:name w:val="Bibliography"/>
    <w:basedOn w:val="Normal"/>
    <w:next w:val="Normal"/>
    <w:uiPriority w:val="37"/>
    <w:semiHidden/>
    <w:rsid w:val="00405336"/>
  </w:style>
  <w:style w:type="paragraph" w:styleId="BlockText">
    <w:name w:val="Block Text"/>
    <w:basedOn w:val="Normal"/>
    <w:semiHidden/>
    <w:rsid w:val="00405336"/>
    <w:pPr>
      <w:spacing w:after="120"/>
      <w:ind w:left="1440" w:right="1440"/>
    </w:pPr>
  </w:style>
  <w:style w:type="paragraph" w:styleId="BodyText">
    <w:name w:val="Body Text"/>
    <w:basedOn w:val="Normal"/>
    <w:link w:val="BodyTextChar"/>
    <w:semiHidden/>
    <w:rsid w:val="00405336"/>
    <w:pPr>
      <w:spacing w:after="120"/>
    </w:pPr>
  </w:style>
  <w:style w:type="character" w:customStyle="1" w:styleId="BodyTextChar">
    <w:name w:val="Body Text Char"/>
    <w:link w:val="BodyText"/>
    <w:semiHidden/>
    <w:rsid w:val="00FF04E3"/>
    <w:rPr>
      <w:sz w:val="24"/>
    </w:rPr>
  </w:style>
  <w:style w:type="paragraph" w:styleId="BodyText2">
    <w:name w:val="Body Text 2"/>
    <w:basedOn w:val="Normal"/>
    <w:link w:val="BodyText2Char"/>
    <w:semiHidden/>
    <w:rsid w:val="00405336"/>
    <w:pPr>
      <w:spacing w:after="120" w:line="480" w:lineRule="auto"/>
    </w:pPr>
  </w:style>
  <w:style w:type="character" w:customStyle="1" w:styleId="BodyText2Char">
    <w:name w:val="Body Text 2 Char"/>
    <w:link w:val="BodyText2"/>
    <w:semiHidden/>
    <w:rsid w:val="00FF04E3"/>
    <w:rPr>
      <w:sz w:val="24"/>
    </w:rPr>
  </w:style>
  <w:style w:type="paragraph" w:styleId="BodyText3">
    <w:name w:val="Body Text 3"/>
    <w:basedOn w:val="Normal"/>
    <w:link w:val="BodyText3Char"/>
    <w:semiHidden/>
    <w:rsid w:val="00405336"/>
    <w:pPr>
      <w:spacing w:after="120"/>
    </w:pPr>
    <w:rPr>
      <w:sz w:val="16"/>
      <w:szCs w:val="16"/>
    </w:rPr>
  </w:style>
  <w:style w:type="character" w:customStyle="1" w:styleId="BodyText3Char">
    <w:name w:val="Body Text 3 Char"/>
    <w:link w:val="BodyText3"/>
    <w:semiHidden/>
    <w:rsid w:val="00FF04E3"/>
    <w:rPr>
      <w:sz w:val="16"/>
      <w:szCs w:val="16"/>
    </w:rPr>
  </w:style>
  <w:style w:type="paragraph" w:styleId="BodyTextFirstIndent">
    <w:name w:val="Body Text First Indent"/>
    <w:basedOn w:val="BodyText"/>
    <w:link w:val="BodyTextFirstIndentChar"/>
    <w:semiHidden/>
    <w:rsid w:val="00405336"/>
    <w:pPr>
      <w:ind w:firstLine="210"/>
    </w:pPr>
  </w:style>
  <w:style w:type="character" w:customStyle="1" w:styleId="BodyTextFirstIndentChar">
    <w:name w:val="Body Text First Indent Char"/>
    <w:basedOn w:val="BodyTextChar"/>
    <w:link w:val="BodyTextFirstIndent"/>
    <w:semiHidden/>
    <w:rsid w:val="00FF04E3"/>
    <w:rPr>
      <w:sz w:val="24"/>
    </w:rPr>
  </w:style>
  <w:style w:type="paragraph" w:styleId="BodyTextIndent">
    <w:name w:val="Body Text Indent"/>
    <w:basedOn w:val="Normal"/>
    <w:link w:val="BodyTextIndentChar"/>
    <w:semiHidden/>
    <w:rsid w:val="00405336"/>
    <w:pPr>
      <w:spacing w:after="120"/>
      <w:ind w:left="360"/>
    </w:pPr>
  </w:style>
  <w:style w:type="character" w:customStyle="1" w:styleId="BodyTextIndentChar">
    <w:name w:val="Body Text Indent Char"/>
    <w:link w:val="BodyTextIndent"/>
    <w:semiHidden/>
    <w:rsid w:val="00FF04E3"/>
    <w:rPr>
      <w:sz w:val="24"/>
    </w:rPr>
  </w:style>
  <w:style w:type="paragraph" w:styleId="BodyTextFirstIndent2">
    <w:name w:val="Body Text First Indent 2"/>
    <w:basedOn w:val="BodyTextIndent"/>
    <w:link w:val="BodyTextFirstIndent2Char"/>
    <w:semiHidden/>
    <w:rsid w:val="00405336"/>
    <w:pPr>
      <w:ind w:firstLine="210"/>
    </w:pPr>
  </w:style>
  <w:style w:type="character" w:customStyle="1" w:styleId="BodyTextFirstIndent2Char">
    <w:name w:val="Body Text First Indent 2 Char"/>
    <w:basedOn w:val="BodyTextIndentChar"/>
    <w:link w:val="BodyTextFirstIndent2"/>
    <w:semiHidden/>
    <w:rsid w:val="00FF04E3"/>
    <w:rPr>
      <w:sz w:val="24"/>
    </w:rPr>
  </w:style>
  <w:style w:type="paragraph" w:styleId="BodyTextIndent2">
    <w:name w:val="Body Text Indent 2"/>
    <w:basedOn w:val="Normal"/>
    <w:link w:val="BodyTextIndent2Char"/>
    <w:semiHidden/>
    <w:rsid w:val="00405336"/>
    <w:pPr>
      <w:spacing w:after="120" w:line="480" w:lineRule="auto"/>
      <w:ind w:left="360"/>
    </w:pPr>
  </w:style>
  <w:style w:type="character" w:customStyle="1" w:styleId="BodyTextIndent2Char">
    <w:name w:val="Body Text Indent 2 Char"/>
    <w:link w:val="BodyTextIndent2"/>
    <w:semiHidden/>
    <w:rsid w:val="00FF04E3"/>
    <w:rPr>
      <w:sz w:val="24"/>
    </w:rPr>
  </w:style>
  <w:style w:type="paragraph" w:styleId="BodyTextIndent3">
    <w:name w:val="Body Text Indent 3"/>
    <w:basedOn w:val="Normal"/>
    <w:link w:val="BodyTextIndent3Char"/>
    <w:semiHidden/>
    <w:rsid w:val="00405336"/>
    <w:pPr>
      <w:spacing w:after="120"/>
      <w:ind w:left="360"/>
    </w:pPr>
    <w:rPr>
      <w:sz w:val="16"/>
      <w:szCs w:val="16"/>
    </w:rPr>
  </w:style>
  <w:style w:type="character" w:customStyle="1" w:styleId="BodyTextIndent3Char">
    <w:name w:val="Body Text Indent 3 Char"/>
    <w:link w:val="BodyTextIndent3"/>
    <w:semiHidden/>
    <w:rsid w:val="00FF04E3"/>
    <w:rPr>
      <w:sz w:val="16"/>
      <w:szCs w:val="16"/>
    </w:rPr>
  </w:style>
  <w:style w:type="paragraph" w:styleId="Caption">
    <w:name w:val="caption"/>
    <w:basedOn w:val="Normal"/>
    <w:next w:val="Normal"/>
    <w:semiHidden/>
    <w:qFormat/>
    <w:rsid w:val="00405336"/>
    <w:rPr>
      <w:b/>
      <w:bCs/>
      <w:sz w:val="20"/>
    </w:rPr>
  </w:style>
  <w:style w:type="paragraph" w:styleId="Closing">
    <w:name w:val="Closing"/>
    <w:basedOn w:val="Normal"/>
    <w:link w:val="ClosingChar"/>
    <w:semiHidden/>
    <w:rsid w:val="00405336"/>
    <w:pPr>
      <w:ind w:left="4320"/>
    </w:pPr>
  </w:style>
  <w:style w:type="character" w:customStyle="1" w:styleId="ClosingChar">
    <w:name w:val="Closing Char"/>
    <w:link w:val="Closing"/>
    <w:semiHidden/>
    <w:rsid w:val="00FF04E3"/>
    <w:rPr>
      <w:sz w:val="24"/>
    </w:rPr>
  </w:style>
  <w:style w:type="paragraph" w:styleId="CommentText">
    <w:name w:val="annotation text"/>
    <w:basedOn w:val="Normal"/>
    <w:link w:val="CommentTextChar"/>
    <w:uiPriority w:val="99"/>
    <w:rsid w:val="00405336"/>
    <w:rPr>
      <w:sz w:val="20"/>
    </w:rPr>
  </w:style>
  <w:style w:type="character" w:customStyle="1" w:styleId="CommentTextChar">
    <w:name w:val="Comment Text Char"/>
    <w:basedOn w:val="DefaultParagraphFont"/>
    <w:link w:val="CommentText"/>
    <w:uiPriority w:val="99"/>
    <w:rsid w:val="00FF04E3"/>
  </w:style>
  <w:style w:type="paragraph" w:styleId="CommentSubject">
    <w:name w:val="annotation subject"/>
    <w:basedOn w:val="CommentText"/>
    <w:next w:val="CommentText"/>
    <w:link w:val="CommentSubjectChar"/>
    <w:uiPriority w:val="99"/>
    <w:semiHidden/>
    <w:rsid w:val="00405336"/>
    <w:rPr>
      <w:b/>
      <w:bCs/>
    </w:rPr>
  </w:style>
  <w:style w:type="character" w:customStyle="1" w:styleId="CommentSubjectChar">
    <w:name w:val="Comment Subject Char"/>
    <w:link w:val="CommentSubject"/>
    <w:uiPriority w:val="99"/>
    <w:semiHidden/>
    <w:rsid w:val="00FF04E3"/>
    <w:rPr>
      <w:b/>
      <w:bCs/>
    </w:rPr>
  </w:style>
  <w:style w:type="paragraph" w:styleId="Date">
    <w:name w:val="Date"/>
    <w:basedOn w:val="Normal"/>
    <w:next w:val="Normal"/>
    <w:link w:val="DateChar"/>
    <w:semiHidden/>
    <w:rsid w:val="00405336"/>
  </w:style>
  <w:style w:type="character" w:customStyle="1" w:styleId="DateChar">
    <w:name w:val="Date Char"/>
    <w:link w:val="Date"/>
    <w:semiHidden/>
    <w:rsid w:val="00FF04E3"/>
    <w:rPr>
      <w:sz w:val="24"/>
    </w:rPr>
  </w:style>
  <w:style w:type="paragraph" w:styleId="DocumentMap">
    <w:name w:val="Document Map"/>
    <w:basedOn w:val="Normal"/>
    <w:link w:val="DocumentMapChar"/>
    <w:semiHidden/>
    <w:rsid w:val="00405336"/>
    <w:rPr>
      <w:rFonts w:ascii="Tahoma" w:hAnsi="Tahoma" w:cs="Tahoma"/>
      <w:sz w:val="16"/>
      <w:szCs w:val="16"/>
    </w:rPr>
  </w:style>
  <w:style w:type="character" w:customStyle="1" w:styleId="DocumentMapChar">
    <w:name w:val="Document Map Char"/>
    <w:link w:val="DocumentMap"/>
    <w:semiHidden/>
    <w:rsid w:val="00FF04E3"/>
    <w:rPr>
      <w:rFonts w:ascii="Tahoma" w:hAnsi="Tahoma" w:cs="Tahoma"/>
      <w:sz w:val="16"/>
      <w:szCs w:val="16"/>
    </w:rPr>
  </w:style>
  <w:style w:type="paragraph" w:styleId="E-mailSignature">
    <w:name w:val="E-mail Signature"/>
    <w:basedOn w:val="Normal"/>
    <w:link w:val="E-mailSignatureChar"/>
    <w:semiHidden/>
    <w:rsid w:val="00405336"/>
  </w:style>
  <w:style w:type="character" w:customStyle="1" w:styleId="E-mailSignatureChar">
    <w:name w:val="E-mail Signature Char"/>
    <w:link w:val="E-mailSignature"/>
    <w:semiHidden/>
    <w:rsid w:val="00FF04E3"/>
    <w:rPr>
      <w:sz w:val="24"/>
    </w:rPr>
  </w:style>
  <w:style w:type="paragraph" w:styleId="EndnoteText">
    <w:name w:val="endnote text"/>
    <w:basedOn w:val="Normal"/>
    <w:link w:val="EndnoteTextChar"/>
    <w:semiHidden/>
    <w:rsid w:val="00405336"/>
    <w:rPr>
      <w:sz w:val="20"/>
    </w:rPr>
  </w:style>
  <w:style w:type="character" w:customStyle="1" w:styleId="EndnoteTextChar">
    <w:name w:val="Endnote Text Char"/>
    <w:basedOn w:val="DefaultParagraphFont"/>
    <w:link w:val="EndnoteText"/>
    <w:semiHidden/>
    <w:rsid w:val="00FF04E3"/>
  </w:style>
  <w:style w:type="paragraph" w:styleId="EnvelopeAddress">
    <w:name w:val="envelope address"/>
    <w:basedOn w:val="Normal"/>
    <w:semiHidden/>
    <w:rsid w:val="00405336"/>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semiHidden/>
    <w:rsid w:val="00405336"/>
    <w:rPr>
      <w:rFonts w:ascii="Cambria" w:hAnsi="Cambria"/>
      <w:sz w:val="20"/>
    </w:rPr>
  </w:style>
  <w:style w:type="paragraph" w:styleId="Footer">
    <w:name w:val="footer"/>
    <w:basedOn w:val="Normal"/>
    <w:link w:val="FooterChar"/>
    <w:uiPriority w:val="99"/>
    <w:rsid w:val="00405336"/>
    <w:pPr>
      <w:tabs>
        <w:tab w:val="center" w:pos="4680"/>
        <w:tab w:val="right" w:pos="9360"/>
      </w:tabs>
    </w:pPr>
  </w:style>
  <w:style w:type="character" w:customStyle="1" w:styleId="FooterChar">
    <w:name w:val="Footer Char"/>
    <w:link w:val="Footer"/>
    <w:uiPriority w:val="99"/>
    <w:rsid w:val="00FF04E3"/>
    <w:rPr>
      <w:sz w:val="24"/>
    </w:rPr>
  </w:style>
  <w:style w:type="paragraph" w:styleId="FootnoteText">
    <w:name w:val="footnote text"/>
    <w:basedOn w:val="Normal"/>
    <w:link w:val="FootnoteTextChar"/>
    <w:semiHidden/>
    <w:rsid w:val="00405336"/>
    <w:rPr>
      <w:sz w:val="20"/>
    </w:rPr>
  </w:style>
  <w:style w:type="character" w:customStyle="1" w:styleId="FootnoteTextChar">
    <w:name w:val="Footnote Text Char"/>
    <w:basedOn w:val="DefaultParagraphFont"/>
    <w:link w:val="FootnoteText"/>
    <w:semiHidden/>
    <w:rsid w:val="00FF04E3"/>
  </w:style>
  <w:style w:type="paragraph" w:styleId="Header">
    <w:name w:val="header"/>
    <w:basedOn w:val="Normal"/>
    <w:link w:val="HeaderChar"/>
    <w:uiPriority w:val="99"/>
    <w:rsid w:val="00405336"/>
    <w:pPr>
      <w:tabs>
        <w:tab w:val="center" w:pos="4680"/>
        <w:tab w:val="right" w:pos="9360"/>
      </w:tabs>
    </w:pPr>
  </w:style>
  <w:style w:type="character" w:customStyle="1" w:styleId="HeaderChar">
    <w:name w:val="Header Char"/>
    <w:link w:val="Header"/>
    <w:uiPriority w:val="99"/>
    <w:rsid w:val="00FF04E3"/>
    <w:rPr>
      <w:sz w:val="24"/>
    </w:rPr>
  </w:style>
  <w:style w:type="paragraph" w:styleId="HTMLAddress">
    <w:name w:val="HTML Address"/>
    <w:basedOn w:val="Normal"/>
    <w:link w:val="HTMLAddressChar"/>
    <w:semiHidden/>
    <w:rsid w:val="00405336"/>
    <w:rPr>
      <w:i/>
      <w:iCs/>
    </w:rPr>
  </w:style>
  <w:style w:type="character" w:customStyle="1" w:styleId="HTMLAddressChar">
    <w:name w:val="HTML Address Char"/>
    <w:link w:val="HTMLAddress"/>
    <w:semiHidden/>
    <w:rsid w:val="00FF04E3"/>
    <w:rPr>
      <w:i/>
      <w:iCs/>
      <w:sz w:val="24"/>
    </w:rPr>
  </w:style>
  <w:style w:type="paragraph" w:styleId="HTMLPreformatted">
    <w:name w:val="HTML Preformatted"/>
    <w:basedOn w:val="Normal"/>
    <w:link w:val="HTMLPreformattedChar"/>
    <w:semiHidden/>
    <w:rsid w:val="00405336"/>
    <w:rPr>
      <w:rFonts w:ascii="Courier New" w:hAnsi="Courier New" w:cs="Courier New"/>
      <w:sz w:val="20"/>
    </w:rPr>
  </w:style>
  <w:style w:type="character" w:customStyle="1" w:styleId="HTMLPreformattedChar">
    <w:name w:val="HTML Preformatted Char"/>
    <w:link w:val="HTMLPreformatted"/>
    <w:semiHidden/>
    <w:rsid w:val="00FF04E3"/>
    <w:rPr>
      <w:rFonts w:ascii="Courier New" w:hAnsi="Courier New" w:cs="Courier New"/>
    </w:rPr>
  </w:style>
  <w:style w:type="paragraph" w:styleId="Index1">
    <w:name w:val="index 1"/>
    <w:basedOn w:val="Normal"/>
    <w:next w:val="Normal"/>
    <w:autoRedefine/>
    <w:semiHidden/>
    <w:rsid w:val="00405336"/>
    <w:pPr>
      <w:ind w:left="240" w:hanging="240"/>
    </w:pPr>
  </w:style>
  <w:style w:type="paragraph" w:styleId="Index2">
    <w:name w:val="index 2"/>
    <w:basedOn w:val="Normal"/>
    <w:next w:val="Normal"/>
    <w:autoRedefine/>
    <w:semiHidden/>
    <w:rsid w:val="00405336"/>
    <w:pPr>
      <w:ind w:left="480" w:hanging="240"/>
    </w:pPr>
  </w:style>
  <w:style w:type="paragraph" w:styleId="Index3">
    <w:name w:val="index 3"/>
    <w:basedOn w:val="Normal"/>
    <w:next w:val="Normal"/>
    <w:autoRedefine/>
    <w:semiHidden/>
    <w:rsid w:val="00405336"/>
    <w:pPr>
      <w:ind w:left="720" w:hanging="240"/>
    </w:pPr>
  </w:style>
  <w:style w:type="paragraph" w:styleId="Index4">
    <w:name w:val="index 4"/>
    <w:basedOn w:val="Normal"/>
    <w:next w:val="Normal"/>
    <w:autoRedefine/>
    <w:semiHidden/>
    <w:rsid w:val="00405336"/>
    <w:pPr>
      <w:ind w:left="960" w:hanging="240"/>
    </w:pPr>
  </w:style>
  <w:style w:type="paragraph" w:styleId="Index5">
    <w:name w:val="index 5"/>
    <w:basedOn w:val="Normal"/>
    <w:next w:val="Normal"/>
    <w:autoRedefine/>
    <w:semiHidden/>
    <w:rsid w:val="00405336"/>
    <w:pPr>
      <w:ind w:left="1200" w:hanging="240"/>
    </w:pPr>
  </w:style>
  <w:style w:type="paragraph" w:styleId="Index6">
    <w:name w:val="index 6"/>
    <w:basedOn w:val="Normal"/>
    <w:next w:val="Normal"/>
    <w:autoRedefine/>
    <w:semiHidden/>
    <w:rsid w:val="00405336"/>
    <w:pPr>
      <w:ind w:left="1440" w:hanging="240"/>
    </w:pPr>
  </w:style>
  <w:style w:type="paragraph" w:styleId="Index7">
    <w:name w:val="index 7"/>
    <w:basedOn w:val="Normal"/>
    <w:next w:val="Normal"/>
    <w:autoRedefine/>
    <w:semiHidden/>
    <w:rsid w:val="00405336"/>
    <w:pPr>
      <w:ind w:left="1680" w:hanging="240"/>
    </w:pPr>
  </w:style>
  <w:style w:type="paragraph" w:styleId="Index8">
    <w:name w:val="index 8"/>
    <w:basedOn w:val="Normal"/>
    <w:next w:val="Normal"/>
    <w:autoRedefine/>
    <w:semiHidden/>
    <w:rsid w:val="00405336"/>
    <w:pPr>
      <w:ind w:left="1920" w:hanging="240"/>
    </w:pPr>
  </w:style>
  <w:style w:type="paragraph" w:styleId="Index9">
    <w:name w:val="index 9"/>
    <w:basedOn w:val="Normal"/>
    <w:next w:val="Normal"/>
    <w:autoRedefine/>
    <w:semiHidden/>
    <w:rsid w:val="00405336"/>
    <w:pPr>
      <w:ind w:left="2160" w:hanging="240"/>
    </w:pPr>
  </w:style>
  <w:style w:type="paragraph" w:styleId="IndexHeading">
    <w:name w:val="index heading"/>
    <w:basedOn w:val="Normal"/>
    <w:next w:val="Index1"/>
    <w:semiHidden/>
    <w:rsid w:val="00405336"/>
    <w:rPr>
      <w:rFonts w:ascii="Cambria" w:hAnsi="Cambria"/>
      <w:b/>
      <w:bCs/>
    </w:rPr>
  </w:style>
  <w:style w:type="paragraph" w:styleId="IntenseQuote">
    <w:name w:val="Intense Quote"/>
    <w:basedOn w:val="Normal"/>
    <w:next w:val="Normal"/>
    <w:link w:val="IntenseQuoteChar"/>
    <w:uiPriority w:val="30"/>
    <w:semiHidden/>
    <w:qFormat/>
    <w:rsid w:val="00405336"/>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semiHidden/>
    <w:rsid w:val="00FF04E3"/>
    <w:rPr>
      <w:b/>
      <w:bCs/>
      <w:i/>
      <w:iCs/>
      <w:color w:val="4F81BD"/>
      <w:sz w:val="24"/>
    </w:rPr>
  </w:style>
  <w:style w:type="paragraph" w:styleId="List">
    <w:name w:val="List"/>
    <w:basedOn w:val="Normal"/>
    <w:semiHidden/>
    <w:rsid w:val="00405336"/>
    <w:pPr>
      <w:ind w:left="360" w:hanging="360"/>
      <w:contextualSpacing/>
    </w:pPr>
  </w:style>
  <w:style w:type="paragraph" w:styleId="List2">
    <w:name w:val="List 2"/>
    <w:basedOn w:val="Normal"/>
    <w:semiHidden/>
    <w:rsid w:val="00405336"/>
    <w:pPr>
      <w:ind w:left="720" w:hanging="360"/>
      <w:contextualSpacing/>
    </w:pPr>
  </w:style>
  <w:style w:type="paragraph" w:styleId="List3">
    <w:name w:val="List 3"/>
    <w:basedOn w:val="Normal"/>
    <w:semiHidden/>
    <w:rsid w:val="00405336"/>
    <w:pPr>
      <w:ind w:left="1080" w:hanging="360"/>
      <w:contextualSpacing/>
    </w:pPr>
  </w:style>
  <w:style w:type="paragraph" w:styleId="List4">
    <w:name w:val="List 4"/>
    <w:basedOn w:val="Normal"/>
    <w:semiHidden/>
    <w:rsid w:val="00405336"/>
    <w:pPr>
      <w:ind w:left="1440" w:hanging="360"/>
      <w:contextualSpacing/>
    </w:pPr>
  </w:style>
  <w:style w:type="paragraph" w:styleId="List5">
    <w:name w:val="List 5"/>
    <w:basedOn w:val="Normal"/>
    <w:semiHidden/>
    <w:rsid w:val="00405336"/>
    <w:pPr>
      <w:ind w:left="1800" w:hanging="360"/>
      <w:contextualSpacing/>
    </w:pPr>
  </w:style>
  <w:style w:type="paragraph" w:styleId="ListBullet">
    <w:name w:val="List Bullet"/>
    <w:basedOn w:val="Normal"/>
    <w:semiHidden/>
    <w:rsid w:val="00405336"/>
    <w:pPr>
      <w:numPr>
        <w:numId w:val="1"/>
      </w:numPr>
      <w:contextualSpacing/>
    </w:pPr>
  </w:style>
  <w:style w:type="paragraph" w:styleId="ListBullet2">
    <w:name w:val="List Bullet 2"/>
    <w:basedOn w:val="Normal"/>
    <w:semiHidden/>
    <w:rsid w:val="00405336"/>
    <w:pPr>
      <w:numPr>
        <w:numId w:val="2"/>
      </w:numPr>
      <w:contextualSpacing/>
    </w:pPr>
  </w:style>
  <w:style w:type="paragraph" w:styleId="ListBullet3">
    <w:name w:val="List Bullet 3"/>
    <w:basedOn w:val="Normal"/>
    <w:semiHidden/>
    <w:rsid w:val="00405336"/>
    <w:pPr>
      <w:numPr>
        <w:numId w:val="3"/>
      </w:numPr>
      <w:contextualSpacing/>
    </w:pPr>
  </w:style>
  <w:style w:type="paragraph" w:styleId="ListBullet4">
    <w:name w:val="List Bullet 4"/>
    <w:basedOn w:val="Normal"/>
    <w:semiHidden/>
    <w:rsid w:val="00405336"/>
    <w:pPr>
      <w:numPr>
        <w:numId w:val="4"/>
      </w:numPr>
      <w:contextualSpacing/>
    </w:pPr>
  </w:style>
  <w:style w:type="paragraph" w:styleId="ListBullet5">
    <w:name w:val="List Bullet 5"/>
    <w:basedOn w:val="Normal"/>
    <w:semiHidden/>
    <w:rsid w:val="00405336"/>
    <w:pPr>
      <w:numPr>
        <w:numId w:val="5"/>
      </w:numPr>
      <w:contextualSpacing/>
    </w:pPr>
  </w:style>
  <w:style w:type="paragraph" w:styleId="ListContinue">
    <w:name w:val="List Continue"/>
    <w:basedOn w:val="Normal"/>
    <w:semiHidden/>
    <w:rsid w:val="00405336"/>
    <w:pPr>
      <w:spacing w:after="120"/>
      <w:ind w:left="360"/>
      <w:contextualSpacing/>
    </w:pPr>
  </w:style>
  <w:style w:type="paragraph" w:styleId="ListContinue2">
    <w:name w:val="List Continue 2"/>
    <w:basedOn w:val="Normal"/>
    <w:semiHidden/>
    <w:rsid w:val="00405336"/>
    <w:pPr>
      <w:spacing w:after="120"/>
      <w:ind w:left="720"/>
      <w:contextualSpacing/>
    </w:pPr>
  </w:style>
  <w:style w:type="paragraph" w:styleId="ListContinue3">
    <w:name w:val="List Continue 3"/>
    <w:basedOn w:val="Normal"/>
    <w:semiHidden/>
    <w:rsid w:val="00405336"/>
    <w:pPr>
      <w:spacing w:after="120"/>
      <w:ind w:left="1080"/>
      <w:contextualSpacing/>
    </w:pPr>
  </w:style>
  <w:style w:type="paragraph" w:styleId="ListContinue4">
    <w:name w:val="List Continue 4"/>
    <w:basedOn w:val="Normal"/>
    <w:semiHidden/>
    <w:rsid w:val="00405336"/>
    <w:pPr>
      <w:spacing w:after="120"/>
      <w:ind w:left="1440"/>
      <w:contextualSpacing/>
    </w:pPr>
  </w:style>
  <w:style w:type="paragraph" w:styleId="ListContinue5">
    <w:name w:val="List Continue 5"/>
    <w:basedOn w:val="Normal"/>
    <w:semiHidden/>
    <w:rsid w:val="00405336"/>
    <w:pPr>
      <w:spacing w:after="120"/>
      <w:ind w:left="1800"/>
      <w:contextualSpacing/>
    </w:pPr>
  </w:style>
  <w:style w:type="paragraph" w:styleId="ListNumber">
    <w:name w:val="List Number"/>
    <w:basedOn w:val="Normal"/>
    <w:semiHidden/>
    <w:rsid w:val="00405336"/>
    <w:pPr>
      <w:numPr>
        <w:numId w:val="6"/>
      </w:numPr>
      <w:contextualSpacing/>
    </w:pPr>
  </w:style>
  <w:style w:type="paragraph" w:styleId="ListNumber2">
    <w:name w:val="List Number 2"/>
    <w:basedOn w:val="Normal"/>
    <w:semiHidden/>
    <w:rsid w:val="00405336"/>
    <w:pPr>
      <w:numPr>
        <w:numId w:val="7"/>
      </w:numPr>
      <w:contextualSpacing/>
    </w:pPr>
  </w:style>
  <w:style w:type="paragraph" w:styleId="ListNumber3">
    <w:name w:val="List Number 3"/>
    <w:basedOn w:val="Normal"/>
    <w:semiHidden/>
    <w:rsid w:val="00405336"/>
    <w:pPr>
      <w:numPr>
        <w:numId w:val="8"/>
      </w:numPr>
      <w:contextualSpacing/>
    </w:pPr>
  </w:style>
  <w:style w:type="paragraph" w:styleId="ListNumber4">
    <w:name w:val="List Number 4"/>
    <w:basedOn w:val="Normal"/>
    <w:semiHidden/>
    <w:rsid w:val="00405336"/>
    <w:pPr>
      <w:numPr>
        <w:numId w:val="9"/>
      </w:numPr>
      <w:contextualSpacing/>
    </w:pPr>
  </w:style>
  <w:style w:type="paragraph" w:styleId="ListNumber5">
    <w:name w:val="List Number 5"/>
    <w:basedOn w:val="Normal"/>
    <w:semiHidden/>
    <w:rsid w:val="00405336"/>
    <w:pPr>
      <w:numPr>
        <w:numId w:val="10"/>
      </w:numPr>
      <w:contextualSpacing/>
    </w:pPr>
  </w:style>
  <w:style w:type="paragraph" w:styleId="ListParagraph">
    <w:name w:val="List Paragraph"/>
    <w:basedOn w:val="Normal"/>
    <w:uiPriority w:val="34"/>
    <w:semiHidden/>
    <w:qFormat/>
    <w:rsid w:val="00405336"/>
    <w:pPr>
      <w:ind w:left="720"/>
    </w:pPr>
  </w:style>
  <w:style w:type="paragraph" w:styleId="MacroText">
    <w:name w:val="macro"/>
    <w:link w:val="MacroTextChar"/>
    <w:semiHidden/>
    <w:rsid w:val="004053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semiHidden/>
    <w:rsid w:val="00FF04E3"/>
    <w:rPr>
      <w:rFonts w:ascii="Courier New" w:hAnsi="Courier New" w:cs="Courier New"/>
      <w:lang w:val="en-US" w:eastAsia="en-US" w:bidi="ar-SA"/>
    </w:rPr>
  </w:style>
  <w:style w:type="paragraph" w:styleId="MessageHeader">
    <w:name w:val="Message Header"/>
    <w:basedOn w:val="Normal"/>
    <w:link w:val="MessageHeaderChar"/>
    <w:semiHidden/>
    <w:rsid w:val="00405336"/>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link w:val="MessageHeader"/>
    <w:semiHidden/>
    <w:rsid w:val="00FF04E3"/>
    <w:rPr>
      <w:rFonts w:ascii="Cambria" w:hAnsi="Cambria"/>
      <w:sz w:val="24"/>
      <w:szCs w:val="24"/>
      <w:shd w:val="pct20" w:color="auto" w:fill="auto"/>
    </w:rPr>
  </w:style>
  <w:style w:type="paragraph" w:styleId="NoSpacing">
    <w:name w:val="No Spacing"/>
    <w:uiPriority w:val="1"/>
    <w:semiHidden/>
    <w:qFormat/>
    <w:rsid w:val="00405336"/>
    <w:rPr>
      <w:sz w:val="24"/>
    </w:rPr>
  </w:style>
  <w:style w:type="paragraph" w:styleId="NormalWeb">
    <w:name w:val="Normal (Web)"/>
    <w:basedOn w:val="Normal"/>
    <w:uiPriority w:val="99"/>
    <w:rsid w:val="00405336"/>
    <w:rPr>
      <w:szCs w:val="24"/>
    </w:rPr>
  </w:style>
  <w:style w:type="paragraph" w:styleId="NormalIndent">
    <w:name w:val="Normal Indent"/>
    <w:basedOn w:val="Normal"/>
    <w:semiHidden/>
    <w:rsid w:val="00405336"/>
    <w:pPr>
      <w:ind w:left="720"/>
    </w:pPr>
  </w:style>
  <w:style w:type="paragraph" w:styleId="NoteHeading">
    <w:name w:val="Note Heading"/>
    <w:basedOn w:val="Normal"/>
    <w:next w:val="Normal"/>
    <w:link w:val="NoteHeadingChar"/>
    <w:semiHidden/>
    <w:rsid w:val="00405336"/>
  </w:style>
  <w:style w:type="character" w:customStyle="1" w:styleId="NoteHeadingChar">
    <w:name w:val="Note Heading Char"/>
    <w:link w:val="NoteHeading"/>
    <w:semiHidden/>
    <w:rsid w:val="00FF04E3"/>
    <w:rPr>
      <w:sz w:val="24"/>
    </w:rPr>
  </w:style>
  <w:style w:type="paragraph" w:styleId="PlainText">
    <w:name w:val="Plain Text"/>
    <w:basedOn w:val="Normal"/>
    <w:link w:val="PlainTextChar"/>
    <w:semiHidden/>
    <w:rsid w:val="00405336"/>
    <w:rPr>
      <w:rFonts w:ascii="Courier New" w:hAnsi="Courier New" w:cs="Courier New"/>
      <w:sz w:val="20"/>
    </w:rPr>
  </w:style>
  <w:style w:type="character" w:customStyle="1" w:styleId="PlainTextChar">
    <w:name w:val="Plain Text Char"/>
    <w:link w:val="PlainText"/>
    <w:semiHidden/>
    <w:rsid w:val="00FF04E3"/>
    <w:rPr>
      <w:rFonts w:ascii="Courier New" w:hAnsi="Courier New" w:cs="Courier New"/>
    </w:rPr>
  </w:style>
  <w:style w:type="paragraph" w:styleId="Quote">
    <w:name w:val="Quote"/>
    <w:basedOn w:val="Normal"/>
    <w:next w:val="Normal"/>
    <w:link w:val="QuoteChar"/>
    <w:uiPriority w:val="29"/>
    <w:semiHidden/>
    <w:qFormat/>
    <w:rsid w:val="00405336"/>
    <w:rPr>
      <w:i/>
      <w:iCs/>
      <w:color w:val="000000"/>
    </w:rPr>
  </w:style>
  <w:style w:type="character" w:customStyle="1" w:styleId="QuoteChar">
    <w:name w:val="Quote Char"/>
    <w:link w:val="Quote"/>
    <w:uiPriority w:val="29"/>
    <w:semiHidden/>
    <w:rsid w:val="00FF04E3"/>
    <w:rPr>
      <w:i/>
      <w:iCs/>
      <w:color w:val="000000"/>
      <w:sz w:val="24"/>
    </w:rPr>
  </w:style>
  <w:style w:type="paragraph" w:styleId="Salutation">
    <w:name w:val="Salutation"/>
    <w:basedOn w:val="Normal"/>
    <w:next w:val="Normal"/>
    <w:link w:val="SalutationChar"/>
    <w:semiHidden/>
    <w:rsid w:val="00405336"/>
  </w:style>
  <w:style w:type="character" w:customStyle="1" w:styleId="SalutationChar">
    <w:name w:val="Salutation Char"/>
    <w:link w:val="Salutation"/>
    <w:semiHidden/>
    <w:rsid w:val="00FF04E3"/>
    <w:rPr>
      <w:sz w:val="24"/>
    </w:rPr>
  </w:style>
  <w:style w:type="paragraph" w:styleId="Signature">
    <w:name w:val="Signature"/>
    <w:basedOn w:val="Normal"/>
    <w:link w:val="SignatureChar"/>
    <w:semiHidden/>
    <w:rsid w:val="00405336"/>
    <w:pPr>
      <w:ind w:left="4320"/>
    </w:pPr>
  </w:style>
  <w:style w:type="character" w:customStyle="1" w:styleId="SignatureChar">
    <w:name w:val="Signature Char"/>
    <w:link w:val="Signature"/>
    <w:semiHidden/>
    <w:rsid w:val="00FF04E3"/>
    <w:rPr>
      <w:sz w:val="24"/>
    </w:rPr>
  </w:style>
  <w:style w:type="paragraph" w:styleId="Subtitle">
    <w:name w:val="Subtitle"/>
    <w:basedOn w:val="Normal"/>
    <w:next w:val="Normal"/>
    <w:link w:val="SubtitleChar"/>
    <w:semiHidden/>
    <w:qFormat/>
    <w:rsid w:val="00405336"/>
    <w:pPr>
      <w:spacing w:after="60"/>
      <w:jc w:val="center"/>
      <w:outlineLvl w:val="1"/>
    </w:pPr>
    <w:rPr>
      <w:rFonts w:ascii="Cambria" w:hAnsi="Cambria"/>
      <w:szCs w:val="24"/>
    </w:rPr>
  </w:style>
  <w:style w:type="character" w:customStyle="1" w:styleId="SubtitleChar">
    <w:name w:val="Subtitle Char"/>
    <w:link w:val="Subtitle"/>
    <w:semiHidden/>
    <w:rsid w:val="00FF04E3"/>
    <w:rPr>
      <w:rFonts w:ascii="Cambria" w:hAnsi="Cambria"/>
      <w:sz w:val="24"/>
      <w:szCs w:val="24"/>
    </w:rPr>
  </w:style>
  <w:style w:type="paragraph" w:styleId="TableofAuthorities">
    <w:name w:val="table of authorities"/>
    <w:basedOn w:val="Normal"/>
    <w:next w:val="Normal"/>
    <w:semiHidden/>
    <w:rsid w:val="00405336"/>
    <w:pPr>
      <w:ind w:left="240" w:hanging="240"/>
    </w:pPr>
  </w:style>
  <w:style w:type="paragraph" w:styleId="TableofFigures">
    <w:name w:val="table of figures"/>
    <w:basedOn w:val="Normal"/>
    <w:next w:val="Normal"/>
    <w:semiHidden/>
    <w:rsid w:val="00405336"/>
  </w:style>
  <w:style w:type="paragraph" w:styleId="Title">
    <w:name w:val="Title"/>
    <w:basedOn w:val="Normal"/>
    <w:next w:val="Normal"/>
    <w:link w:val="TitleChar"/>
    <w:semiHidden/>
    <w:qFormat/>
    <w:rsid w:val="00405336"/>
    <w:pPr>
      <w:spacing w:before="240" w:after="60"/>
      <w:jc w:val="center"/>
      <w:outlineLvl w:val="0"/>
    </w:pPr>
    <w:rPr>
      <w:rFonts w:ascii="Cambria" w:hAnsi="Cambria"/>
      <w:b/>
      <w:bCs/>
      <w:kern w:val="28"/>
      <w:sz w:val="32"/>
      <w:szCs w:val="32"/>
    </w:rPr>
  </w:style>
  <w:style w:type="character" w:customStyle="1" w:styleId="TitleChar">
    <w:name w:val="Title Char"/>
    <w:link w:val="Title"/>
    <w:semiHidden/>
    <w:rsid w:val="00FF04E3"/>
    <w:rPr>
      <w:rFonts w:ascii="Cambria" w:hAnsi="Cambria"/>
      <w:b/>
      <w:bCs/>
      <w:kern w:val="28"/>
      <w:sz w:val="32"/>
      <w:szCs w:val="32"/>
    </w:rPr>
  </w:style>
  <w:style w:type="paragraph" w:styleId="TOAHeading">
    <w:name w:val="toa heading"/>
    <w:basedOn w:val="Normal"/>
    <w:next w:val="Normal"/>
    <w:semiHidden/>
    <w:rsid w:val="00405336"/>
    <w:pPr>
      <w:spacing w:before="120"/>
    </w:pPr>
    <w:rPr>
      <w:rFonts w:ascii="Cambria" w:hAnsi="Cambria"/>
      <w:b/>
      <w:bCs/>
      <w:szCs w:val="24"/>
    </w:rPr>
  </w:style>
  <w:style w:type="paragraph" w:styleId="TOC1">
    <w:name w:val="toc 1"/>
    <w:basedOn w:val="Normal"/>
    <w:next w:val="Normal"/>
    <w:autoRedefine/>
    <w:semiHidden/>
    <w:rsid w:val="00405336"/>
  </w:style>
  <w:style w:type="paragraph" w:styleId="TOC2">
    <w:name w:val="toc 2"/>
    <w:basedOn w:val="Normal"/>
    <w:next w:val="Normal"/>
    <w:autoRedefine/>
    <w:semiHidden/>
    <w:rsid w:val="00405336"/>
    <w:pPr>
      <w:ind w:left="240"/>
    </w:pPr>
  </w:style>
  <w:style w:type="paragraph" w:styleId="TOC3">
    <w:name w:val="toc 3"/>
    <w:basedOn w:val="Normal"/>
    <w:next w:val="Normal"/>
    <w:autoRedefine/>
    <w:semiHidden/>
    <w:rsid w:val="00405336"/>
    <w:pPr>
      <w:ind w:left="480"/>
    </w:pPr>
  </w:style>
  <w:style w:type="paragraph" w:styleId="TOC4">
    <w:name w:val="toc 4"/>
    <w:basedOn w:val="Normal"/>
    <w:next w:val="Normal"/>
    <w:autoRedefine/>
    <w:semiHidden/>
    <w:rsid w:val="00405336"/>
    <w:pPr>
      <w:ind w:left="720"/>
    </w:pPr>
  </w:style>
  <w:style w:type="paragraph" w:styleId="TOC5">
    <w:name w:val="toc 5"/>
    <w:basedOn w:val="Normal"/>
    <w:next w:val="Normal"/>
    <w:autoRedefine/>
    <w:semiHidden/>
    <w:rsid w:val="00405336"/>
    <w:pPr>
      <w:ind w:left="960"/>
    </w:pPr>
  </w:style>
  <w:style w:type="paragraph" w:styleId="TOC6">
    <w:name w:val="toc 6"/>
    <w:basedOn w:val="Normal"/>
    <w:next w:val="Normal"/>
    <w:autoRedefine/>
    <w:semiHidden/>
    <w:rsid w:val="00405336"/>
    <w:pPr>
      <w:ind w:left="1200"/>
    </w:pPr>
  </w:style>
  <w:style w:type="paragraph" w:styleId="TOC7">
    <w:name w:val="toc 7"/>
    <w:basedOn w:val="Normal"/>
    <w:next w:val="Normal"/>
    <w:autoRedefine/>
    <w:semiHidden/>
    <w:rsid w:val="00405336"/>
    <w:pPr>
      <w:ind w:left="1440"/>
    </w:pPr>
  </w:style>
  <w:style w:type="paragraph" w:styleId="TOC8">
    <w:name w:val="toc 8"/>
    <w:basedOn w:val="Normal"/>
    <w:next w:val="Normal"/>
    <w:autoRedefine/>
    <w:semiHidden/>
    <w:rsid w:val="00405336"/>
    <w:pPr>
      <w:ind w:left="1680"/>
    </w:pPr>
  </w:style>
  <w:style w:type="paragraph" w:styleId="TOC9">
    <w:name w:val="toc 9"/>
    <w:basedOn w:val="Normal"/>
    <w:next w:val="Normal"/>
    <w:autoRedefine/>
    <w:semiHidden/>
    <w:rsid w:val="00405336"/>
    <w:pPr>
      <w:ind w:left="1920"/>
    </w:pPr>
  </w:style>
  <w:style w:type="paragraph" w:styleId="TOCHeading">
    <w:name w:val="TOC Heading"/>
    <w:basedOn w:val="Heading1"/>
    <w:next w:val="Normal"/>
    <w:uiPriority w:val="39"/>
    <w:semiHidden/>
    <w:unhideWhenUsed/>
    <w:qFormat/>
    <w:rsid w:val="00405336"/>
    <w:pPr>
      <w:outlineLvl w:val="9"/>
    </w:pPr>
    <w:rPr>
      <w:rFonts w:ascii="Cambria" w:hAnsi="Cambria"/>
      <w:sz w:val="32"/>
      <w:szCs w:val="32"/>
    </w:rPr>
  </w:style>
  <w:style w:type="character" w:styleId="Hyperlink">
    <w:name w:val="Hyperlink"/>
    <w:uiPriority w:val="99"/>
    <w:rsid w:val="007402FC"/>
    <w:rPr>
      <w:color w:val="0000FF"/>
      <w:u w:val="single"/>
    </w:rPr>
  </w:style>
  <w:style w:type="paragraph" w:customStyle="1" w:styleId="body-copy-normal">
    <w:name w:val="body-copy-normal"/>
    <w:basedOn w:val="Normal"/>
    <w:rsid w:val="00FF3503"/>
    <w:pPr>
      <w:spacing w:before="100" w:beforeAutospacing="1" w:after="100" w:afterAutospacing="1"/>
    </w:pPr>
    <w:rPr>
      <w:szCs w:val="24"/>
    </w:rPr>
  </w:style>
  <w:style w:type="paragraph" w:customStyle="1" w:styleId="body-copy-ndent">
    <w:name w:val="body-copy-ndent"/>
    <w:basedOn w:val="Normal"/>
    <w:rsid w:val="00FF3503"/>
    <w:pPr>
      <w:spacing w:before="100" w:beforeAutospacing="1" w:after="100" w:afterAutospacing="1"/>
    </w:pPr>
    <w:rPr>
      <w:szCs w:val="24"/>
    </w:rPr>
  </w:style>
  <w:style w:type="character" w:styleId="Strong">
    <w:name w:val="Strong"/>
    <w:uiPriority w:val="22"/>
    <w:qFormat/>
    <w:rsid w:val="00FF3503"/>
    <w:rPr>
      <w:b/>
      <w:bCs/>
    </w:rPr>
  </w:style>
  <w:style w:type="character" w:styleId="CommentReference">
    <w:name w:val="annotation reference"/>
    <w:uiPriority w:val="99"/>
    <w:semiHidden/>
    <w:rsid w:val="002800B6"/>
    <w:rPr>
      <w:sz w:val="16"/>
      <w:szCs w:val="16"/>
    </w:rPr>
  </w:style>
  <w:style w:type="character" w:styleId="LineNumber">
    <w:name w:val="line number"/>
    <w:basedOn w:val="DefaultParagraphFont"/>
    <w:uiPriority w:val="99"/>
    <w:semiHidden/>
    <w:unhideWhenUsed/>
    <w:rsid w:val="00166A41"/>
  </w:style>
  <w:style w:type="character" w:styleId="PlaceholderText">
    <w:name w:val="Placeholder Text"/>
    <w:basedOn w:val="DefaultParagraphFont"/>
    <w:uiPriority w:val="99"/>
    <w:semiHidden/>
    <w:rsid w:val="00166A41"/>
    <w:rPr>
      <w:color w:val="808080"/>
    </w:rPr>
  </w:style>
  <w:style w:type="character" w:styleId="UnresolvedMention">
    <w:name w:val="Unresolved Mention"/>
    <w:basedOn w:val="DefaultParagraphFont"/>
    <w:uiPriority w:val="99"/>
    <w:unhideWhenUsed/>
    <w:rsid w:val="00166A41"/>
    <w:rPr>
      <w:color w:val="605E5C"/>
      <w:shd w:val="clear" w:color="auto" w:fill="E1DFDD"/>
    </w:rPr>
  </w:style>
  <w:style w:type="paragraph" w:styleId="Revision">
    <w:name w:val="Revision"/>
    <w:hidden/>
    <w:uiPriority w:val="99"/>
    <w:semiHidden/>
    <w:rsid w:val="00485A3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23527">
      <w:bodyDiv w:val="1"/>
      <w:marLeft w:val="0"/>
      <w:marRight w:val="0"/>
      <w:marTop w:val="0"/>
      <w:marBottom w:val="0"/>
      <w:divBdr>
        <w:top w:val="none" w:sz="0" w:space="0" w:color="auto"/>
        <w:left w:val="none" w:sz="0" w:space="0" w:color="auto"/>
        <w:bottom w:val="none" w:sz="0" w:space="0" w:color="auto"/>
        <w:right w:val="none" w:sz="0" w:space="0" w:color="auto"/>
      </w:divBdr>
    </w:div>
    <w:div w:id="940841139">
      <w:bodyDiv w:val="1"/>
      <w:marLeft w:val="0"/>
      <w:marRight w:val="0"/>
      <w:marTop w:val="0"/>
      <w:marBottom w:val="0"/>
      <w:divBdr>
        <w:top w:val="none" w:sz="0" w:space="0" w:color="auto"/>
        <w:left w:val="none" w:sz="0" w:space="0" w:color="auto"/>
        <w:bottom w:val="none" w:sz="0" w:space="0" w:color="auto"/>
        <w:right w:val="none" w:sz="0" w:space="0" w:color="auto"/>
      </w:divBdr>
    </w:div>
    <w:div w:id="1223639762">
      <w:bodyDiv w:val="1"/>
      <w:marLeft w:val="0"/>
      <w:marRight w:val="0"/>
      <w:marTop w:val="0"/>
      <w:marBottom w:val="0"/>
      <w:divBdr>
        <w:top w:val="none" w:sz="0" w:space="0" w:color="auto"/>
        <w:left w:val="none" w:sz="0" w:space="0" w:color="auto"/>
        <w:bottom w:val="none" w:sz="0" w:space="0" w:color="auto"/>
        <w:right w:val="none" w:sz="0" w:space="0" w:color="auto"/>
      </w:divBdr>
    </w:div>
    <w:div w:id="1273397245">
      <w:bodyDiv w:val="1"/>
      <w:marLeft w:val="0"/>
      <w:marRight w:val="0"/>
      <w:marTop w:val="0"/>
      <w:marBottom w:val="0"/>
      <w:divBdr>
        <w:top w:val="none" w:sz="0" w:space="0" w:color="auto"/>
        <w:left w:val="none" w:sz="0" w:space="0" w:color="auto"/>
        <w:bottom w:val="none" w:sz="0" w:space="0" w:color="auto"/>
        <w:right w:val="none" w:sz="0" w:space="0" w:color="auto"/>
      </w:divBdr>
    </w:div>
    <w:div w:id="145027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D1EA688587D448944445D5CB9B8DAF" ma:contentTypeVersion="10" ma:contentTypeDescription="Create a new document." ma:contentTypeScope="" ma:versionID="0c1f1e5a20ae52033f74125a66959913">
  <xsd:schema xmlns:xsd="http://www.w3.org/2001/XMLSchema" xmlns:xs="http://www.w3.org/2001/XMLSchema" xmlns:p="http://schemas.microsoft.com/office/2006/metadata/properties" xmlns:ns3="42279f50-05f8-471c-8ab3-855a9b50a0e6" targetNamespace="http://schemas.microsoft.com/office/2006/metadata/properties" ma:root="true" ma:fieldsID="b453bacfdec1b0dfe932295526eaca11" ns3:_="">
    <xsd:import namespace="42279f50-05f8-471c-8ab3-855a9b50a0e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279f50-05f8-471c-8ab3-855a9b50a0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54FED1-163F-434D-B0CB-738A0D343EC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A066449-2EBD-4CFD-91AF-1FCD69E5DFE7}">
  <ds:schemaRefs>
    <ds:schemaRef ds:uri="http://schemas.microsoft.com/sharepoint/v3/contenttype/forms"/>
  </ds:schemaRefs>
</ds:datastoreItem>
</file>

<file path=customXml/itemProps3.xml><?xml version="1.0" encoding="utf-8"?>
<ds:datastoreItem xmlns:ds="http://schemas.openxmlformats.org/officeDocument/2006/customXml" ds:itemID="{329EE392-F4D7-4E18-875F-3C7E0D515C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279f50-05f8-471c-8ab3-855a9b50a0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4284</Words>
  <Characters>24419</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Supporting Online Material for</vt:lpstr>
    </vt:vector>
  </TitlesOfParts>
  <Company>AAAS</Company>
  <LinksUpToDate>false</LinksUpToDate>
  <CharactersWithSpaces>28646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Online Material for</dc:title>
  <dc:subject/>
  <dc:creator>Brooks Hanson;Dawit Tegbaru;Brian Sedora</dc:creator>
  <cp:keywords/>
  <cp:lastModifiedBy>nolan.blackford</cp:lastModifiedBy>
  <cp:revision>3</cp:revision>
  <cp:lastPrinted>2014-09-30T16:49:00Z</cp:lastPrinted>
  <dcterms:created xsi:type="dcterms:W3CDTF">2023-10-19T17:34:00Z</dcterms:created>
  <dcterms:modified xsi:type="dcterms:W3CDTF">2023-11-01T23:00:00Z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0x01010034D1EA688587D448944445D5CB9B8DAF</vt:lpwstr>
  </property>
</Properties>
</file>